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09" w:rsidRDefault="006E2009" w:rsidP="006E2009">
      <w:pPr>
        <w:spacing w:after="0" w:line="240" w:lineRule="auto"/>
        <w:rPr>
          <w:rFonts w:cstheme="minorHAnsi"/>
          <w:bCs/>
          <w:sz w:val="32"/>
          <w:szCs w:val="32"/>
        </w:rPr>
      </w:pPr>
    </w:p>
    <w:p w:rsidR="006E2009" w:rsidRDefault="006E2009" w:rsidP="006E2009">
      <w:pPr>
        <w:spacing w:after="0" w:line="240" w:lineRule="auto"/>
        <w:rPr>
          <w:rFonts w:cstheme="minorHAnsi"/>
          <w:bCs/>
          <w:sz w:val="32"/>
          <w:szCs w:val="32"/>
        </w:rPr>
      </w:pPr>
      <w:r>
        <w:rPr>
          <w:rFonts w:cstheme="minorHAnsi"/>
          <w:bCs/>
          <w:sz w:val="32"/>
          <w:szCs w:val="32"/>
        </w:rPr>
        <w:t>Darum geht’s auf der Weltklimakonferenz:</w:t>
      </w:r>
    </w:p>
    <w:p w:rsidR="006E2009" w:rsidRDefault="006E2009" w:rsidP="006E2009">
      <w:pPr>
        <w:spacing w:after="0" w:line="240" w:lineRule="auto"/>
        <w:rPr>
          <w:rFonts w:cstheme="minorHAnsi"/>
          <w:bCs/>
          <w:sz w:val="32"/>
          <w:szCs w:val="32"/>
          <w:highlight w:val="yellow"/>
        </w:rPr>
      </w:pPr>
    </w:p>
    <w:p w:rsidR="006E2009" w:rsidRDefault="006E2009" w:rsidP="006E2009">
      <w:pPr>
        <w:pStyle w:val="Listenabsatz"/>
        <w:numPr>
          <w:ilvl w:val="0"/>
          <w:numId w:val="7"/>
        </w:numPr>
        <w:spacing w:after="0" w:line="240" w:lineRule="auto"/>
        <w:ind w:left="0" w:firstLine="0"/>
        <w:rPr>
          <w:rFonts w:cstheme="minorHAnsi"/>
          <w:bCs/>
        </w:rPr>
      </w:pPr>
      <w:r>
        <w:rPr>
          <w:rFonts w:cstheme="minorHAnsi"/>
          <w:bCs/>
        </w:rPr>
        <w:t xml:space="preserve">Welche Schäden sind für welches Land schon jetzt eingetreten? </w:t>
      </w:r>
    </w:p>
    <w:p w:rsidR="006E2009" w:rsidRDefault="006E2009" w:rsidP="006E2009">
      <w:pPr>
        <w:pStyle w:val="Listenabsatz"/>
        <w:spacing w:after="0" w:line="240" w:lineRule="auto"/>
        <w:ind w:left="0" w:firstLine="708"/>
        <w:rPr>
          <w:rFonts w:cstheme="minorHAnsi"/>
          <w:bCs/>
        </w:rPr>
      </w:pPr>
      <w:r>
        <w:rPr>
          <w:rFonts w:cstheme="minorHAnsi"/>
          <w:bCs/>
        </w:rPr>
        <w:t>Wer soll für die Beseitigung dieser Schäden aufkommen? Warum?</w:t>
      </w:r>
    </w:p>
    <w:p w:rsidR="006E2009" w:rsidRDefault="006E2009" w:rsidP="006E2009">
      <w:pPr>
        <w:pStyle w:val="Listenabsatz"/>
        <w:numPr>
          <w:ilvl w:val="0"/>
          <w:numId w:val="11"/>
        </w:numPr>
        <w:spacing w:after="0" w:line="240" w:lineRule="auto"/>
        <w:rPr>
          <w:rFonts w:cstheme="minorHAnsi"/>
          <w:bCs/>
        </w:rPr>
      </w:pPr>
      <w:r>
        <w:rPr>
          <w:rFonts w:cstheme="minorHAnsi"/>
          <w:bCs/>
        </w:rPr>
        <w:t>Welche Regelung ist gerecht?</w:t>
      </w:r>
    </w:p>
    <w:p w:rsidR="006E2009" w:rsidRDefault="006E2009" w:rsidP="006E2009">
      <w:pPr>
        <w:spacing w:after="0" w:line="240" w:lineRule="auto"/>
        <w:rPr>
          <w:rFonts w:cstheme="minorHAnsi"/>
          <w:bCs/>
          <w:sz w:val="12"/>
          <w:szCs w:val="12"/>
        </w:rPr>
      </w:pPr>
    </w:p>
    <w:p w:rsidR="006E2009" w:rsidRDefault="006E2009" w:rsidP="006E2009">
      <w:pPr>
        <w:pStyle w:val="Listenabsatz"/>
        <w:spacing w:after="0" w:line="240" w:lineRule="auto"/>
        <w:ind w:left="0"/>
        <w:rPr>
          <w:rFonts w:cstheme="minorHAnsi"/>
          <w:bCs/>
          <w:sz w:val="20"/>
          <w:szCs w:val="20"/>
        </w:rPr>
      </w:pPr>
      <w:r>
        <w:rPr>
          <w:rFonts w:cstheme="minorHAnsi"/>
          <w:bCs/>
          <w:sz w:val="20"/>
          <w:szCs w:val="20"/>
        </w:rPr>
        <w:t xml:space="preserve">Es geht dabei um eine Bestandsaufnahme der eingetretenen Schäden und um eine grundsätzliche Klärung der Frage, wer für diese aufkommt – also </w:t>
      </w:r>
      <w:r>
        <w:rPr>
          <w:rFonts w:cstheme="minorHAnsi"/>
          <w:bCs/>
          <w:sz w:val="20"/>
          <w:szCs w:val="20"/>
          <w:u w:val="single"/>
        </w:rPr>
        <w:t>nicht</w:t>
      </w:r>
      <w:r>
        <w:rPr>
          <w:rFonts w:cstheme="minorHAnsi"/>
          <w:bCs/>
          <w:sz w:val="20"/>
          <w:szCs w:val="20"/>
        </w:rPr>
        <w:t xml:space="preserve">: Land A zahlt an Land B welchen Betrag, </w:t>
      </w:r>
      <w:r>
        <w:rPr>
          <w:rFonts w:cstheme="minorHAnsi"/>
          <w:bCs/>
          <w:sz w:val="20"/>
          <w:szCs w:val="20"/>
          <w:u w:val="single"/>
        </w:rPr>
        <w:t>sondern</w:t>
      </w:r>
      <w:r>
        <w:rPr>
          <w:rFonts w:cstheme="minorHAnsi"/>
          <w:bCs/>
          <w:sz w:val="20"/>
          <w:szCs w:val="20"/>
        </w:rPr>
        <w:t>: Wer soll in einen Klima - Fonds einzahlen und wer Unterstützung bekommen?</w:t>
      </w:r>
    </w:p>
    <w:p w:rsidR="006E2009" w:rsidRDefault="006E2009" w:rsidP="006E2009">
      <w:pPr>
        <w:pStyle w:val="Listenabsatz"/>
        <w:spacing w:after="0" w:line="240" w:lineRule="auto"/>
        <w:ind w:left="0"/>
        <w:rPr>
          <w:rFonts w:cstheme="minorHAnsi"/>
          <w:bCs/>
          <w:highlight w:val="yellow"/>
        </w:rPr>
      </w:pPr>
    </w:p>
    <w:p w:rsidR="006E2009" w:rsidRDefault="006E2009" w:rsidP="006E2009">
      <w:pPr>
        <w:pStyle w:val="Listenabsatz"/>
        <w:numPr>
          <w:ilvl w:val="0"/>
          <w:numId w:val="7"/>
        </w:numPr>
        <w:spacing w:after="0" w:line="240" w:lineRule="auto"/>
        <w:ind w:left="0" w:firstLine="0"/>
        <w:rPr>
          <w:rFonts w:cstheme="minorHAnsi"/>
          <w:bCs/>
        </w:rPr>
      </w:pPr>
      <w:r>
        <w:rPr>
          <w:rFonts w:cstheme="minorHAnsi"/>
          <w:bCs/>
        </w:rPr>
        <w:t xml:space="preserve">Wie lassen sich künftige Schäden vermeiden? </w:t>
      </w:r>
    </w:p>
    <w:p w:rsidR="006E2009" w:rsidRDefault="006E2009" w:rsidP="006E2009">
      <w:pPr>
        <w:pStyle w:val="Listenabsatz"/>
        <w:spacing w:after="0" w:line="240" w:lineRule="auto"/>
        <w:ind w:left="708"/>
        <w:rPr>
          <w:rFonts w:cstheme="minorHAnsi"/>
          <w:bCs/>
        </w:rPr>
      </w:pPr>
      <w:r>
        <w:rPr>
          <w:rFonts w:cstheme="minorHAnsi"/>
          <w:bCs/>
        </w:rPr>
        <w:t>Eigentlich müsste jedes Land Klima-Neutralität sofort anstreben – wie und bis wann kann oder will euer Land dieses erreichen? Warum braucht ihr diese Zeit?</w:t>
      </w:r>
    </w:p>
    <w:p w:rsidR="006E2009" w:rsidRDefault="006E2009" w:rsidP="006E2009">
      <w:pPr>
        <w:pStyle w:val="Listenabsatz"/>
        <w:numPr>
          <w:ilvl w:val="0"/>
          <w:numId w:val="11"/>
        </w:numPr>
        <w:spacing w:after="0" w:line="240" w:lineRule="auto"/>
        <w:rPr>
          <w:rFonts w:cstheme="minorHAnsi"/>
          <w:bCs/>
        </w:rPr>
      </w:pPr>
      <w:r>
        <w:rPr>
          <w:rFonts w:cstheme="minorHAnsi"/>
          <w:bCs/>
        </w:rPr>
        <w:t>Was ist notwendig zum Schutz vor weiteren Schäden?</w:t>
      </w:r>
    </w:p>
    <w:p w:rsidR="006E2009" w:rsidRDefault="006E2009" w:rsidP="006E2009">
      <w:pPr>
        <w:spacing w:after="0" w:line="240" w:lineRule="auto"/>
        <w:rPr>
          <w:rFonts w:cstheme="minorHAnsi"/>
          <w:bCs/>
          <w:sz w:val="32"/>
          <w:szCs w:val="32"/>
        </w:rPr>
      </w:pPr>
    </w:p>
    <w:p w:rsidR="006E2009" w:rsidRDefault="006E2009" w:rsidP="006E2009">
      <w:pPr>
        <w:spacing w:after="0" w:line="240" w:lineRule="auto"/>
        <w:rPr>
          <w:rFonts w:cstheme="minorHAnsi"/>
          <w:bCs/>
          <w:sz w:val="32"/>
          <w:szCs w:val="32"/>
        </w:rPr>
      </w:pPr>
      <w:r>
        <w:rPr>
          <w:rFonts w:cstheme="minorHAnsi"/>
          <w:bCs/>
          <w:sz w:val="32"/>
          <w:szCs w:val="32"/>
        </w:rPr>
        <w:t>Vorbereitung auf unser Rollenspiel „Weltklimakonferenz“:</w:t>
      </w:r>
    </w:p>
    <w:p w:rsidR="006E2009" w:rsidRDefault="006E2009" w:rsidP="006E2009">
      <w:pPr>
        <w:spacing w:after="0" w:line="240" w:lineRule="auto"/>
        <w:rPr>
          <w:rFonts w:cstheme="minorHAnsi"/>
          <w:bCs/>
          <w:sz w:val="32"/>
          <w:szCs w:val="32"/>
        </w:rPr>
      </w:pPr>
    </w:p>
    <w:p w:rsidR="006E2009" w:rsidRDefault="006E2009" w:rsidP="006E2009">
      <w:pPr>
        <w:spacing w:after="0" w:line="240" w:lineRule="auto"/>
        <w:rPr>
          <w:rFonts w:cstheme="minorHAnsi"/>
          <w:b/>
          <w:bCs/>
          <w:sz w:val="8"/>
          <w:szCs w:val="8"/>
        </w:rPr>
      </w:pPr>
    </w:p>
    <w:p w:rsidR="006E2009" w:rsidRDefault="006E2009" w:rsidP="006E2009">
      <w:pPr>
        <w:pStyle w:val="Listenabsatz"/>
        <w:numPr>
          <w:ilvl w:val="0"/>
          <w:numId w:val="6"/>
        </w:numPr>
        <w:spacing w:after="0" w:line="240" w:lineRule="auto"/>
        <w:ind w:left="284" w:hanging="284"/>
        <w:rPr>
          <w:rFonts w:cstheme="minorHAnsi"/>
          <w:bCs/>
        </w:rPr>
      </w:pPr>
      <w:r>
        <w:rPr>
          <w:rFonts w:cstheme="minorHAnsi"/>
          <w:bCs/>
        </w:rPr>
        <w:t xml:space="preserve">Bereitet Euch im Team darauf vor, die Position eures Landes zu diesen beiden Fragen mit guten Argumenten zu vertreten - in der Rolle von Staatsoberhäuptern!  </w:t>
      </w:r>
    </w:p>
    <w:p w:rsidR="006E2009" w:rsidRDefault="006E2009" w:rsidP="006E2009">
      <w:pPr>
        <w:pStyle w:val="Listenabsatz"/>
        <w:spacing w:after="0" w:line="240" w:lineRule="auto"/>
        <w:ind w:left="360"/>
        <w:rPr>
          <w:rFonts w:cstheme="minorHAnsi"/>
          <w:bCs/>
          <w:sz w:val="8"/>
          <w:szCs w:val="8"/>
        </w:rPr>
      </w:pPr>
    </w:p>
    <w:p w:rsidR="006E2009" w:rsidRDefault="006E2009" w:rsidP="006E2009">
      <w:pPr>
        <w:spacing w:after="0" w:line="240" w:lineRule="auto"/>
        <w:rPr>
          <w:rFonts w:cstheme="minorHAnsi"/>
        </w:rPr>
      </w:pPr>
      <w:r>
        <w:rPr>
          <w:rFonts w:cstheme="minorHAnsi"/>
          <w:bCs/>
        </w:rPr>
        <w:t xml:space="preserve">2.  Nutzt dafür außer dieser Rollenbeschreibung </w:t>
      </w:r>
    </w:p>
    <w:p w:rsidR="006E2009" w:rsidRDefault="006E2009" w:rsidP="006E2009">
      <w:pPr>
        <w:pStyle w:val="Listenabsatz"/>
        <w:rPr>
          <w:rFonts w:cstheme="minorHAnsi"/>
          <w:bCs/>
          <w:sz w:val="8"/>
          <w:szCs w:val="8"/>
        </w:rPr>
      </w:pPr>
    </w:p>
    <w:p w:rsidR="006E2009" w:rsidRDefault="006E2009" w:rsidP="006E2009">
      <w:pPr>
        <w:pStyle w:val="Listenabsatz"/>
        <w:numPr>
          <w:ilvl w:val="0"/>
          <w:numId w:val="9"/>
        </w:numPr>
        <w:spacing w:line="256" w:lineRule="auto"/>
        <w:rPr>
          <w:rFonts w:ascii="Calibri" w:hAnsi="Calibri" w:cs="Calibri"/>
        </w:rPr>
      </w:pPr>
      <w:r>
        <w:rPr>
          <w:rFonts w:cstheme="minorHAnsi"/>
        </w:rPr>
        <w:t xml:space="preserve">euer Länderintro – ihr findet es hier: </w:t>
      </w:r>
      <w:hyperlink r:id="rId7" w:history="1">
        <w:r>
          <w:rPr>
            <w:rStyle w:val="Hyperlink"/>
            <w:rFonts w:ascii="Calibri" w:hAnsi="Calibri" w:cs="Calibri"/>
            <w:color w:val="0563C1"/>
          </w:rPr>
          <w:t>https://vimeo.com/showcase/8321843</w:t>
        </w:r>
      </w:hyperlink>
    </w:p>
    <w:p w:rsidR="006E2009" w:rsidRDefault="006E2009" w:rsidP="006E2009">
      <w:pPr>
        <w:pStyle w:val="Listenabsatz"/>
        <w:numPr>
          <w:ilvl w:val="0"/>
          <w:numId w:val="9"/>
        </w:numPr>
        <w:spacing w:after="0" w:line="240" w:lineRule="auto"/>
        <w:rPr>
          <w:rFonts w:cstheme="minorHAnsi"/>
        </w:rPr>
      </w:pPr>
      <w:r>
        <w:rPr>
          <w:rFonts w:cstheme="minorHAnsi"/>
          <w:bCs/>
        </w:rPr>
        <w:t xml:space="preserve">die Powerpoint-Präsentation eures Landes und </w:t>
      </w:r>
    </w:p>
    <w:p w:rsidR="006E2009" w:rsidRDefault="006E2009" w:rsidP="006E2009">
      <w:pPr>
        <w:numPr>
          <w:ilvl w:val="0"/>
          <w:numId w:val="9"/>
        </w:numPr>
        <w:spacing w:after="0" w:line="240" w:lineRule="auto"/>
        <w:contextualSpacing/>
        <w:rPr>
          <w:rFonts w:cstheme="minorHAnsi"/>
        </w:rPr>
      </w:pPr>
      <w:r>
        <w:rPr>
          <w:rFonts w:cstheme="minorHAnsi"/>
          <w:bCs/>
        </w:rPr>
        <w:t>die Grafiken &amp; Karten aus „Infos für alle“</w:t>
      </w:r>
    </w:p>
    <w:p w:rsidR="006E2009" w:rsidRDefault="006E2009" w:rsidP="006E2009">
      <w:pPr>
        <w:spacing w:after="0" w:line="240" w:lineRule="auto"/>
        <w:ind w:left="360"/>
        <w:contextualSpacing/>
        <w:rPr>
          <w:rFonts w:cstheme="minorHAnsi"/>
          <w:bCs/>
        </w:rPr>
      </w:pPr>
      <w:r>
        <w:rPr>
          <w:rFonts w:cstheme="minorHAnsi"/>
          <w:bCs/>
        </w:rPr>
        <w:t xml:space="preserve">Beides findet ihr hier: </w:t>
      </w:r>
      <w:hyperlink r:id="rId8" w:history="1">
        <w:r>
          <w:rPr>
            <w:rStyle w:val="Hyperlink"/>
            <w:rFonts w:cstheme="minorHAnsi"/>
            <w:bCs/>
          </w:rPr>
          <w:t>https://www.zentrum-oekumene.de/de/themen-materialien/nachhaltige-entwicklung-und-gerechtigkeit/globales-lernen/</w:t>
        </w:r>
      </w:hyperlink>
    </w:p>
    <w:p w:rsidR="006E2009" w:rsidRDefault="006E2009" w:rsidP="006E2009">
      <w:pPr>
        <w:spacing w:after="0" w:line="240" w:lineRule="auto"/>
        <w:ind w:left="360"/>
        <w:contextualSpacing/>
      </w:pPr>
    </w:p>
    <w:p w:rsidR="006E2009" w:rsidRDefault="006E2009" w:rsidP="006E2009">
      <w:pPr>
        <w:spacing w:after="0" w:line="240" w:lineRule="auto"/>
        <w:ind w:left="360"/>
        <w:rPr>
          <w:rFonts w:cstheme="minorHAnsi"/>
          <w:sz w:val="8"/>
          <w:szCs w:val="8"/>
        </w:rPr>
      </w:pPr>
    </w:p>
    <w:p w:rsidR="00922493" w:rsidRDefault="00922493" w:rsidP="00922493">
      <w:pPr>
        <w:spacing w:after="0" w:line="240" w:lineRule="auto"/>
        <w:rPr>
          <w:rFonts w:cstheme="minorHAnsi"/>
        </w:rPr>
      </w:pPr>
      <w:r>
        <w:rPr>
          <w:rFonts w:cstheme="minorHAnsi"/>
          <w:bCs/>
        </w:rPr>
        <w:t>3. Wählt aus der Powerpoint-Präsentation Eures Landes 3 Bilder aus</w:t>
      </w:r>
      <w:r>
        <w:rPr>
          <w:rFonts w:cstheme="minorHAnsi"/>
        </w:rPr>
        <w:t>, und formuliert schriftlich einen kurzen Text, um Euer Land zu Beginn der Konferenz mit eurem Länder-Intro und den ausgewählten Bildern in  maximal 3 Minuten mit seinen Problemen und Möglichkeiten vorzustellen!</w:t>
      </w:r>
    </w:p>
    <w:p w:rsidR="006E2009" w:rsidRDefault="006E2009" w:rsidP="006E2009">
      <w:pPr>
        <w:spacing w:after="0" w:line="240" w:lineRule="auto"/>
        <w:rPr>
          <w:rFonts w:cstheme="minorHAnsi"/>
          <w:bCs/>
          <w:sz w:val="8"/>
          <w:szCs w:val="8"/>
        </w:rPr>
      </w:pPr>
    </w:p>
    <w:p w:rsidR="006E2009" w:rsidRDefault="006E2009" w:rsidP="006E2009">
      <w:pPr>
        <w:spacing w:after="0" w:line="240" w:lineRule="auto"/>
        <w:rPr>
          <w:rFonts w:cstheme="minorHAnsi"/>
          <w:bCs/>
        </w:rPr>
      </w:pPr>
      <w:r>
        <w:rPr>
          <w:rFonts w:cstheme="minorHAnsi"/>
          <w:bCs/>
        </w:rPr>
        <w:t>4. Legt Euch eine Strategie zurecht, um</w:t>
      </w:r>
      <w:r>
        <w:rPr>
          <w:rFonts w:cstheme="minorHAnsi"/>
        </w:rPr>
        <w:t xml:space="preserve"> in der anschließenden Diskussion </w:t>
      </w:r>
      <w:r>
        <w:rPr>
          <w:rFonts w:cstheme="minorHAnsi"/>
          <w:bCs/>
          <w:u w:val="single"/>
        </w:rPr>
        <w:t>Eure</w:t>
      </w:r>
      <w:r>
        <w:rPr>
          <w:rFonts w:cstheme="minorHAnsi"/>
          <w:bCs/>
        </w:rPr>
        <w:t xml:space="preserve"> Position zu vertreten!</w:t>
      </w:r>
    </w:p>
    <w:p w:rsidR="006E2009" w:rsidRDefault="006E2009" w:rsidP="006E2009">
      <w:pPr>
        <w:spacing w:after="0" w:line="240" w:lineRule="auto"/>
        <w:rPr>
          <w:rFonts w:cstheme="minorHAnsi"/>
          <w:bCs/>
          <w:sz w:val="8"/>
          <w:szCs w:val="8"/>
        </w:rPr>
      </w:pPr>
    </w:p>
    <w:p w:rsidR="006E2009" w:rsidRDefault="006E2009" w:rsidP="006E2009">
      <w:pPr>
        <w:pStyle w:val="Listenabsatz"/>
        <w:numPr>
          <w:ilvl w:val="0"/>
          <w:numId w:val="10"/>
        </w:numPr>
        <w:spacing w:after="0" w:line="240" w:lineRule="auto"/>
        <w:rPr>
          <w:rFonts w:cstheme="minorHAnsi"/>
          <w:bCs/>
        </w:rPr>
      </w:pPr>
      <w:r>
        <w:rPr>
          <w:rFonts w:cstheme="minorHAnsi"/>
          <w:bCs/>
        </w:rPr>
        <w:t>Was wollt ihr von anderen Ländern?</w:t>
      </w:r>
    </w:p>
    <w:p w:rsidR="006E2009" w:rsidRDefault="006E2009" w:rsidP="006E2009">
      <w:pPr>
        <w:pStyle w:val="Listenabsatz"/>
        <w:numPr>
          <w:ilvl w:val="0"/>
          <w:numId w:val="10"/>
        </w:numPr>
        <w:spacing w:after="0" w:line="240" w:lineRule="auto"/>
        <w:rPr>
          <w:rFonts w:cstheme="minorHAnsi"/>
          <w:bCs/>
        </w:rPr>
      </w:pPr>
      <w:r>
        <w:rPr>
          <w:rFonts w:cstheme="minorHAnsi"/>
          <w:bCs/>
        </w:rPr>
        <w:t xml:space="preserve">Was könnt </w:t>
      </w:r>
      <w:proofErr w:type="gramStart"/>
      <w:r>
        <w:rPr>
          <w:rFonts w:cstheme="minorHAnsi"/>
          <w:bCs/>
        </w:rPr>
        <w:t>ihr anderen Ländern</w:t>
      </w:r>
      <w:proofErr w:type="gramEnd"/>
      <w:r>
        <w:rPr>
          <w:rFonts w:cstheme="minorHAnsi"/>
          <w:bCs/>
        </w:rPr>
        <w:t xml:space="preserve"> anbieten?</w:t>
      </w:r>
    </w:p>
    <w:p w:rsidR="006E2009" w:rsidRDefault="006E2009" w:rsidP="006E2009">
      <w:pPr>
        <w:pStyle w:val="Listenabsatz"/>
        <w:numPr>
          <w:ilvl w:val="0"/>
          <w:numId w:val="10"/>
        </w:numPr>
        <w:spacing w:after="0" w:line="240" w:lineRule="auto"/>
        <w:rPr>
          <w:rFonts w:cstheme="minorHAnsi"/>
          <w:bCs/>
        </w:rPr>
      </w:pPr>
      <w:r>
        <w:rPr>
          <w:rFonts w:cstheme="minorHAnsi"/>
          <w:bCs/>
        </w:rPr>
        <w:t>Wo seht ihr „wunde Punkte“ oder „Baustellen“ bei anderen, auf die ihr sie ansprechen wollt?</w:t>
      </w:r>
    </w:p>
    <w:p w:rsidR="006E2009" w:rsidRDefault="006E2009" w:rsidP="006E2009">
      <w:pPr>
        <w:pStyle w:val="Listenabsatz"/>
        <w:numPr>
          <w:ilvl w:val="0"/>
          <w:numId w:val="10"/>
        </w:numPr>
        <w:spacing w:after="0" w:line="240" w:lineRule="auto"/>
        <w:rPr>
          <w:rFonts w:cstheme="minorHAnsi"/>
          <w:bCs/>
        </w:rPr>
      </w:pPr>
      <w:r>
        <w:rPr>
          <w:rFonts w:cstheme="minorHAnsi"/>
          <w:bCs/>
        </w:rPr>
        <w:t>Auf welche Forderungen oder Erwartungen könnt ihr nicht eingehen?</w:t>
      </w:r>
    </w:p>
    <w:p w:rsidR="006E2009" w:rsidRDefault="006E2009" w:rsidP="006E2009">
      <w:pPr>
        <w:pStyle w:val="Listenabsatz"/>
        <w:numPr>
          <w:ilvl w:val="0"/>
          <w:numId w:val="10"/>
        </w:numPr>
        <w:spacing w:after="0" w:line="240" w:lineRule="auto"/>
        <w:rPr>
          <w:rFonts w:cstheme="minorHAnsi"/>
          <w:bCs/>
        </w:rPr>
      </w:pPr>
      <w:r>
        <w:rPr>
          <w:rFonts w:cstheme="minorHAnsi"/>
          <w:bCs/>
        </w:rPr>
        <w:t>Mit welchem anderen Land könnt ihr zusammenarbeiten? Falls ihr da schon in der Vorbereitungsphase Möglichkeiten entdeckt, könnt ihr euch mit diesen Ländern auch vor der Konferenz schon verständigen!</w:t>
      </w:r>
    </w:p>
    <w:p w:rsidR="006E2009" w:rsidRDefault="006E2009" w:rsidP="006E2009">
      <w:pPr>
        <w:pStyle w:val="Listenabsatz"/>
        <w:numPr>
          <w:ilvl w:val="0"/>
          <w:numId w:val="10"/>
        </w:numPr>
        <w:spacing w:after="0" w:line="240" w:lineRule="auto"/>
        <w:rPr>
          <w:rFonts w:cstheme="minorHAnsi"/>
          <w:bCs/>
        </w:rPr>
      </w:pPr>
      <w:r>
        <w:rPr>
          <w:rFonts w:cstheme="minorHAnsi"/>
          <w:bCs/>
        </w:rPr>
        <w:t xml:space="preserve">Habt ihr Ideen für eine Einigung trotz unterschiedlicher Interessen – eine </w:t>
      </w:r>
      <w:r>
        <w:rPr>
          <w:rFonts w:cstheme="minorHAnsi"/>
          <w:bCs/>
          <w:u w:val="single"/>
        </w:rPr>
        <w:t>gemeinsame</w:t>
      </w:r>
      <w:r>
        <w:rPr>
          <w:rFonts w:cstheme="minorHAnsi"/>
          <w:bCs/>
        </w:rPr>
        <w:t xml:space="preserve"> Position?</w:t>
      </w:r>
    </w:p>
    <w:p w:rsidR="006E2009" w:rsidRDefault="006E2009" w:rsidP="006E2009">
      <w:pPr>
        <w:spacing w:after="0" w:line="240" w:lineRule="auto"/>
        <w:rPr>
          <w:rFonts w:cstheme="minorHAnsi"/>
          <w:bCs/>
        </w:rPr>
      </w:pPr>
    </w:p>
    <w:p w:rsidR="006E2009" w:rsidRDefault="006E2009" w:rsidP="006E2009">
      <w:pPr>
        <w:spacing w:after="0" w:line="240" w:lineRule="auto"/>
        <w:rPr>
          <w:rFonts w:cstheme="minorHAnsi"/>
          <w:bCs/>
        </w:rPr>
      </w:pPr>
      <w:r>
        <w:rPr>
          <w:rFonts w:cstheme="minorHAnsi"/>
          <w:bCs/>
        </w:rPr>
        <w:t>Praktische Tipps für die Vorbereitung:</w:t>
      </w:r>
    </w:p>
    <w:p w:rsidR="006E2009" w:rsidRDefault="006E2009" w:rsidP="006E2009">
      <w:pPr>
        <w:spacing w:after="0" w:line="240" w:lineRule="auto"/>
        <w:rPr>
          <w:rFonts w:cstheme="minorHAnsi"/>
          <w:bCs/>
        </w:rPr>
      </w:pPr>
      <w:r>
        <w:rPr>
          <w:rFonts w:cstheme="minorHAnsi"/>
          <w:bCs/>
        </w:rPr>
        <w:t>Welche Grafik aus „Infos für alle“ könnt ihr für eure Argumentation nutzen? Schaut euch auch in den PPP anderer Länder um – vielleicht findet ihr auch dort Argumente für eure Position.</w:t>
      </w:r>
    </w:p>
    <w:p w:rsidR="006E2009" w:rsidRDefault="006E2009" w:rsidP="006E2009">
      <w:pPr>
        <w:spacing w:after="0" w:line="240" w:lineRule="auto"/>
        <w:rPr>
          <w:rFonts w:cstheme="minorHAnsi"/>
          <w:bCs/>
        </w:rPr>
      </w:pPr>
      <w:r>
        <w:rPr>
          <w:rFonts w:cstheme="minorHAnsi"/>
          <w:bCs/>
        </w:rPr>
        <w:t>Legt euch diese Grafik als PDF zurecht, um sie im passenden Moment den andern zu zeigen.</w:t>
      </w:r>
    </w:p>
    <w:p w:rsidR="006E2009" w:rsidRDefault="006E2009" w:rsidP="006E2009">
      <w:pPr>
        <w:spacing w:after="0" w:line="240" w:lineRule="auto"/>
        <w:rPr>
          <w:rFonts w:cstheme="minorHAnsi"/>
          <w:bCs/>
        </w:rPr>
      </w:pPr>
    </w:p>
    <w:p w:rsidR="006E2009" w:rsidRDefault="006E2009" w:rsidP="006E2009">
      <w:pPr>
        <w:spacing w:after="0" w:line="240" w:lineRule="auto"/>
        <w:rPr>
          <w:rFonts w:cstheme="minorHAnsi"/>
          <w:bCs/>
        </w:rPr>
      </w:pPr>
      <w:r>
        <w:rPr>
          <w:rFonts w:cstheme="minorHAnsi"/>
          <w:bCs/>
        </w:rPr>
        <w:t>Hinweis schon hier für die Konferenz: ihr könnt jederzeit Pausen für die Beratung in eurer Delegation oder mit anderen Delegationen beantragen.</w:t>
      </w:r>
    </w:p>
    <w:p w:rsidR="00C63B7F" w:rsidRDefault="00C63B7F">
      <w:pPr>
        <w:rPr>
          <w:rFonts w:cstheme="minorHAnsi"/>
          <w:sz w:val="20"/>
          <w:szCs w:val="20"/>
        </w:rPr>
      </w:pPr>
      <w:r>
        <w:rPr>
          <w:rFonts w:cstheme="minorHAnsi"/>
          <w:sz w:val="20"/>
          <w:szCs w:val="20"/>
        </w:rPr>
        <w:br w:type="page"/>
      </w:r>
    </w:p>
    <w:p w:rsidR="0076255E" w:rsidRDefault="0076255E" w:rsidP="00C63B7F">
      <w:pPr>
        <w:spacing w:after="0" w:line="240" w:lineRule="auto"/>
        <w:rPr>
          <w:rFonts w:cstheme="minorHAnsi"/>
          <w:sz w:val="20"/>
          <w:szCs w:val="20"/>
        </w:rPr>
      </w:pPr>
    </w:p>
    <w:p w:rsidR="002D306B" w:rsidRPr="00C63B7F" w:rsidRDefault="00773652" w:rsidP="00C63B7F">
      <w:pPr>
        <w:spacing w:after="0" w:line="240" w:lineRule="auto"/>
        <w:rPr>
          <w:rFonts w:cstheme="minorHAnsi"/>
          <w:b/>
          <w:sz w:val="32"/>
          <w:szCs w:val="32"/>
        </w:rPr>
      </w:pPr>
      <w:r>
        <w:rPr>
          <w:noProof/>
          <w:lang w:eastAsia="de-DE"/>
        </w:rPr>
        <w:drawing>
          <wp:anchor distT="0" distB="0" distL="114300" distR="114300" simplePos="0" relativeHeight="251658240" behindDoc="1" locked="0" layoutInCell="1" allowOverlap="1">
            <wp:simplePos x="0" y="0"/>
            <wp:positionH relativeFrom="margin">
              <wp:posOffset>4319270</wp:posOffset>
            </wp:positionH>
            <wp:positionV relativeFrom="paragraph">
              <wp:posOffset>42545</wp:posOffset>
            </wp:positionV>
            <wp:extent cx="1621790" cy="1625600"/>
            <wp:effectExtent l="19050" t="0" r="0" b="0"/>
            <wp:wrapTight wrapText="bothSides">
              <wp:wrapPolygon edited="0">
                <wp:start x="7865" y="0"/>
                <wp:lineTo x="6343" y="253"/>
                <wp:lineTo x="1776" y="3544"/>
                <wp:lineTo x="-254" y="8100"/>
                <wp:lineTo x="-254" y="12150"/>
                <wp:lineTo x="761" y="16200"/>
                <wp:lineTo x="4821" y="20250"/>
                <wp:lineTo x="5328" y="20503"/>
                <wp:lineTo x="7358" y="21263"/>
                <wp:lineTo x="7865" y="21263"/>
                <wp:lineTo x="13701" y="21263"/>
                <wp:lineTo x="14208" y="21263"/>
                <wp:lineTo x="16238" y="20503"/>
                <wp:lineTo x="16238" y="20250"/>
                <wp:lineTo x="16745" y="20250"/>
                <wp:lineTo x="20551" y="16706"/>
                <wp:lineTo x="20805" y="16200"/>
                <wp:lineTo x="21566" y="12909"/>
                <wp:lineTo x="21566" y="7594"/>
                <wp:lineTo x="20805" y="5822"/>
                <wp:lineTo x="19790" y="3544"/>
                <wp:lineTo x="15223" y="253"/>
                <wp:lineTo x="13701" y="0"/>
                <wp:lineTo x="7865" y="0"/>
              </wp:wrapPolygon>
            </wp:wrapTight>
            <wp:docPr id="3" name="Bild 1" descr="Germany in the European Union on the globe (Europe centere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any in the European Union on the globe (Europe centered).sv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1790" cy="1625600"/>
                    </a:xfrm>
                    <a:prstGeom prst="rect">
                      <a:avLst/>
                    </a:prstGeom>
                    <a:noFill/>
                    <a:ln>
                      <a:noFill/>
                    </a:ln>
                  </pic:spPr>
                </pic:pic>
              </a:graphicData>
            </a:graphic>
          </wp:anchor>
        </w:drawing>
      </w:r>
      <w:r w:rsidR="009F56CF" w:rsidRPr="00C63B7F">
        <w:rPr>
          <w:rFonts w:cstheme="minorHAnsi"/>
          <w:sz w:val="20"/>
          <w:szCs w:val="20"/>
        </w:rPr>
        <w:t>Deutschland ist stolz auf den Ausbau von erneuerbaren Energien und die Entwicklung nachhaltiger, klimafreundlicher Technologien. D</w:t>
      </w:r>
      <w:r w:rsidR="000E4398" w:rsidRPr="00C63B7F">
        <w:rPr>
          <w:rFonts w:cstheme="minorHAnsi"/>
          <w:sz w:val="20"/>
          <w:szCs w:val="20"/>
        </w:rPr>
        <w:t>as schafft</w:t>
      </w:r>
      <w:r w:rsidR="0076255E">
        <w:rPr>
          <w:rFonts w:cstheme="minorHAnsi"/>
          <w:sz w:val="20"/>
          <w:szCs w:val="20"/>
        </w:rPr>
        <w:t xml:space="preserve"> neue Arbeitsplätze und Gewinne</w:t>
      </w:r>
      <w:r w:rsidR="000E4398" w:rsidRPr="00C63B7F">
        <w:rPr>
          <w:rFonts w:cstheme="minorHAnsi"/>
          <w:sz w:val="20"/>
          <w:szCs w:val="20"/>
        </w:rPr>
        <w:t xml:space="preserve"> und so lässt sich die </w:t>
      </w:r>
      <w:r w:rsidR="009F56CF" w:rsidRPr="00C63B7F">
        <w:rPr>
          <w:rFonts w:cstheme="minorHAnsi"/>
          <w:sz w:val="20"/>
          <w:szCs w:val="20"/>
        </w:rPr>
        <w:t xml:space="preserve">Wirtschaft zukunftsfähig umbauen. </w:t>
      </w:r>
      <w:r w:rsidR="004E56D8" w:rsidRPr="00C63B7F">
        <w:rPr>
          <w:rFonts w:cstheme="minorHAnsi"/>
          <w:sz w:val="20"/>
          <w:szCs w:val="20"/>
        </w:rPr>
        <w:t>Gerade die Förderung von Solaranlagen auf Dächern privater und an</w:t>
      </w:r>
      <w:r w:rsidR="000E4398" w:rsidRPr="00C63B7F">
        <w:rPr>
          <w:rFonts w:cstheme="minorHAnsi"/>
          <w:sz w:val="20"/>
          <w:szCs w:val="20"/>
        </w:rPr>
        <w:t>derer Gebäude</w:t>
      </w:r>
      <w:r w:rsidR="004E56D8" w:rsidRPr="00C63B7F">
        <w:rPr>
          <w:rFonts w:cstheme="minorHAnsi"/>
          <w:sz w:val="20"/>
          <w:szCs w:val="20"/>
        </w:rPr>
        <w:t xml:space="preserve"> hat als starker Anreiz für die Besitzer dieser Gebäude gewirkt, sodass damit auch diese Form der dezentralen Stromerzeugung schnell genutzt werden konnte.</w:t>
      </w:r>
    </w:p>
    <w:p w:rsidR="00192C86" w:rsidRPr="0076255E" w:rsidRDefault="00192C86" w:rsidP="00192C86">
      <w:pPr>
        <w:spacing w:after="0"/>
        <w:rPr>
          <w:rFonts w:cstheme="minorHAnsi"/>
          <w:sz w:val="8"/>
          <w:szCs w:val="8"/>
        </w:rPr>
      </w:pPr>
    </w:p>
    <w:p w:rsidR="002D306B" w:rsidRPr="00C63B7F" w:rsidRDefault="009F56CF" w:rsidP="00192C86">
      <w:pPr>
        <w:spacing w:after="0"/>
        <w:rPr>
          <w:rFonts w:cstheme="minorHAnsi"/>
          <w:sz w:val="20"/>
          <w:szCs w:val="20"/>
        </w:rPr>
      </w:pPr>
      <w:r w:rsidRPr="00C63B7F">
        <w:rPr>
          <w:rFonts w:cstheme="minorHAnsi"/>
          <w:sz w:val="20"/>
          <w:szCs w:val="20"/>
        </w:rPr>
        <w:t>Andererseits ist der W</w:t>
      </w:r>
      <w:r w:rsidR="00192C86" w:rsidRPr="00C63B7F">
        <w:rPr>
          <w:rFonts w:cstheme="minorHAnsi"/>
          <w:sz w:val="20"/>
          <w:szCs w:val="20"/>
        </w:rPr>
        <w:t>eg zur Erreichung der Klimaschutz</w:t>
      </w:r>
      <w:r w:rsidRPr="00C63B7F">
        <w:rPr>
          <w:rFonts w:cstheme="minorHAnsi"/>
          <w:sz w:val="20"/>
          <w:szCs w:val="20"/>
        </w:rPr>
        <w:t>ziele (ca. 2 t CO</w:t>
      </w:r>
      <w:r w:rsidRPr="00C63B7F">
        <w:rPr>
          <w:rFonts w:cstheme="minorHAnsi"/>
          <w:sz w:val="20"/>
          <w:szCs w:val="20"/>
          <w:vertAlign w:val="subscript"/>
        </w:rPr>
        <w:t>2</w:t>
      </w:r>
      <w:r w:rsidRPr="00C63B7F">
        <w:rPr>
          <w:rFonts w:cstheme="minorHAnsi"/>
          <w:sz w:val="20"/>
          <w:szCs w:val="20"/>
        </w:rPr>
        <w:t xml:space="preserve"> pro Person) im Blick auf den Ausgangspunkt (9,43 t CO</w:t>
      </w:r>
      <w:r w:rsidRPr="00C63B7F">
        <w:rPr>
          <w:rFonts w:cstheme="minorHAnsi"/>
          <w:sz w:val="20"/>
          <w:szCs w:val="20"/>
          <w:vertAlign w:val="subscript"/>
        </w:rPr>
        <w:t>2</w:t>
      </w:r>
      <w:r w:rsidRPr="00C63B7F">
        <w:rPr>
          <w:rFonts w:cstheme="minorHAnsi"/>
          <w:sz w:val="20"/>
          <w:szCs w:val="20"/>
        </w:rPr>
        <w:t xml:space="preserve"> pro Person) und den Lebensstandard, von dem niemand Abstriche machen möchte, eine große Herausforderung. </w:t>
      </w:r>
    </w:p>
    <w:p w:rsidR="00192C86" w:rsidRPr="0076255E" w:rsidRDefault="00192C86" w:rsidP="00192C86">
      <w:pPr>
        <w:spacing w:after="0"/>
        <w:rPr>
          <w:rFonts w:cstheme="minorHAnsi"/>
          <w:sz w:val="8"/>
          <w:szCs w:val="8"/>
        </w:rPr>
      </w:pPr>
    </w:p>
    <w:p w:rsidR="0079790D" w:rsidRDefault="009F56CF" w:rsidP="00192C86">
      <w:pPr>
        <w:spacing w:after="0"/>
        <w:rPr>
          <w:rFonts w:cstheme="minorHAnsi"/>
          <w:sz w:val="20"/>
          <w:szCs w:val="20"/>
        </w:rPr>
      </w:pPr>
      <w:r w:rsidRPr="00C63B7F">
        <w:rPr>
          <w:rFonts w:cstheme="minorHAnsi"/>
          <w:sz w:val="20"/>
          <w:szCs w:val="20"/>
        </w:rPr>
        <w:t xml:space="preserve">Und die Auto-Lobby ist immer noch sehr stark und einflussreich und macht Druck mit </w:t>
      </w:r>
      <w:r w:rsidR="000E4398" w:rsidRPr="00C63B7F">
        <w:rPr>
          <w:rFonts w:cstheme="minorHAnsi"/>
          <w:sz w:val="20"/>
          <w:szCs w:val="20"/>
        </w:rPr>
        <w:t>dem Hinweis auf Arbeitsplätzen, hat aber selbst lange gezögert mit der Entwicklung klimafreundlicherer Antriebe, die nicht auf Öl und Benzin setzen.</w:t>
      </w:r>
    </w:p>
    <w:p w:rsidR="0076255E" w:rsidRPr="0076255E" w:rsidRDefault="0076255E" w:rsidP="00192C86">
      <w:pPr>
        <w:spacing w:after="0"/>
        <w:rPr>
          <w:rFonts w:cstheme="minorHAnsi"/>
          <w:sz w:val="8"/>
          <w:szCs w:val="8"/>
        </w:rPr>
      </w:pPr>
    </w:p>
    <w:p w:rsidR="002D306B" w:rsidRDefault="000E4398" w:rsidP="00192C86">
      <w:pPr>
        <w:spacing w:after="0"/>
        <w:rPr>
          <w:rFonts w:cstheme="minorHAnsi"/>
          <w:sz w:val="20"/>
          <w:szCs w:val="20"/>
        </w:rPr>
      </w:pPr>
      <w:r w:rsidRPr="00C63B7F">
        <w:rPr>
          <w:rFonts w:cstheme="minorHAnsi"/>
          <w:sz w:val="20"/>
          <w:szCs w:val="20"/>
        </w:rPr>
        <w:t>Auch in anderen Bereichen ist es nicht leicht, konsequent Kli</w:t>
      </w:r>
      <w:r w:rsidR="00192C86" w:rsidRPr="00C63B7F">
        <w:rPr>
          <w:rFonts w:cstheme="minorHAnsi"/>
          <w:sz w:val="20"/>
          <w:szCs w:val="20"/>
        </w:rPr>
        <w:t>ma schonend zu handeln. Da ist….</w:t>
      </w:r>
    </w:p>
    <w:p w:rsidR="0076255E" w:rsidRPr="0076255E" w:rsidRDefault="0076255E" w:rsidP="00192C86">
      <w:pPr>
        <w:spacing w:after="0"/>
        <w:rPr>
          <w:rFonts w:cstheme="minorHAnsi"/>
          <w:sz w:val="8"/>
          <w:szCs w:val="8"/>
        </w:rPr>
      </w:pPr>
    </w:p>
    <w:p w:rsidR="002D306B" w:rsidRPr="00C63B7F" w:rsidRDefault="00192C86" w:rsidP="00E35521">
      <w:pPr>
        <w:pStyle w:val="Listenabsatz"/>
        <w:numPr>
          <w:ilvl w:val="0"/>
          <w:numId w:val="1"/>
        </w:numPr>
        <w:spacing w:after="0"/>
        <w:rPr>
          <w:rFonts w:cstheme="minorHAnsi"/>
          <w:sz w:val="20"/>
          <w:szCs w:val="20"/>
        </w:rPr>
      </w:pPr>
      <w:r w:rsidRPr="00C63B7F">
        <w:rPr>
          <w:rFonts w:cstheme="minorHAnsi"/>
          <w:sz w:val="20"/>
          <w:szCs w:val="20"/>
        </w:rPr>
        <w:t>die Reiselust vieler</w:t>
      </w:r>
      <w:r w:rsidR="002D306B" w:rsidRPr="00C63B7F">
        <w:rPr>
          <w:rFonts w:cstheme="minorHAnsi"/>
          <w:sz w:val="20"/>
          <w:szCs w:val="20"/>
        </w:rPr>
        <w:t>, die sich Kreuzfahrten, Fernreisen und häufige Kurzurlaube per F</w:t>
      </w:r>
      <w:r w:rsidR="0076255E">
        <w:rPr>
          <w:rFonts w:cstheme="minorHAnsi"/>
          <w:sz w:val="20"/>
          <w:szCs w:val="20"/>
        </w:rPr>
        <w:t>lieger</w:t>
      </w:r>
      <w:r w:rsidR="00515EEC" w:rsidRPr="00C63B7F">
        <w:rPr>
          <w:rFonts w:cstheme="minorHAnsi"/>
          <w:sz w:val="20"/>
          <w:szCs w:val="20"/>
        </w:rPr>
        <w:t xml:space="preserve"> leisten</w:t>
      </w:r>
      <w:r w:rsidR="002D306B" w:rsidRPr="00C63B7F">
        <w:rPr>
          <w:rFonts w:cstheme="minorHAnsi"/>
          <w:sz w:val="20"/>
          <w:szCs w:val="20"/>
        </w:rPr>
        <w:t xml:space="preserve"> können – erst recht nach langen Zeiten</w:t>
      </w:r>
      <w:r w:rsidR="0076255E">
        <w:rPr>
          <w:rFonts w:cstheme="minorHAnsi"/>
          <w:sz w:val="20"/>
          <w:szCs w:val="20"/>
        </w:rPr>
        <w:t xml:space="preserve"> erzwungener Zurückhaltung durch</w:t>
      </w:r>
      <w:r w:rsidR="002D306B" w:rsidRPr="00C63B7F">
        <w:rPr>
          <w:rFonts w:cstheme="minorHAnsi"/>
          <w:sz w:val="20"/>
          <w:szCs w:val="20"/>
        </w:rPr>
        <w:t xml:space="preserve"> Corona</w:t>
      </w:r>
      <w:r w:rsidR="0076255E">
        <w:rPr>
          <w:rFonts w:cstheme="minorHAnsi"/>
          <w:sz w:val="20"/>
          <w:szCs w:val="20"/>
        </w:rPr>
        <w:t>.</w:t>
      </w:r>
    </w:p>
    <w:p w:rsidR="002D306B" w:rsidRPr="00C63B7F" w:rsidRDefault="0076255E" w:rsidP="00E35521">
      <w:pPr>
        <w:pStyle w:val="Listenabsatz"/>
        <w:numPr>
          <w:ilvl w:val="0"/>
          <w:numId w:val="1"/>
        </w:numPr>
        <w:spacing w:after="0"/>
        <w:rPr>
          <w:rFonts w:cstheme="minorHAnsi"/>
          <w:sz w:val="20"/>
          <w:szCs w:val="20"/>
        </w:rPr>
      </w:pPr>
      <w:r>
        <w:rPr>
          <w:rFonts w:cstheme="minorHAnsi"/>
          <w:sz w:val="20"/>
          <w:szCs w:val="20"/>
        </w:rPr>
        <w:t xml:space="preserve">Die </w:t>
      </w:r>
      <w:r w:rsidR="000E4398" w:rsidRPr="00C63B7F">
        <w:rPr>
          <w:rFonts w:cstheme="minorHAnsi"/>
          <w:sz w:val="20"/>
          <w:szCs w:val="20"/>
        </w:rPr>
        <w:t>Konsumlust, für manche mit Su</w:t>
      </w:r>
      <w:r w:rsidR="002D306B" w:rsidRPr="00C63B7F">
        <w:rPr>
          <w:rFonts w:cstheme="minorHAnsi"/>
          <w:sz w:val="20"/>
          <w:szCs w:val="20"/>
        </w:rPr>
        <w:t>chtpotential, Kaufen um des Kaufens willen, Besitzen um des Habens-</w:t>
      </w:r>
      <w:proofErr w:type="spellStart"/>
      <w:r w:rsidR="002D306B" w:rsidRPr="00C63B7F">
        <w:rPr>
          <w:rFonts w:cstheme="minorHAnsi"/>
          <w:sz w:val="20"/>
          <w:szCs w:val="20"/>
        </w:rPr>
        <w:t>wollens</w:t>
      </w:r>
      <w:proofErr w:type="spellEnd"/>
      <w:r>
        <w:rPr>
          <w:rFonts w:cstheme="minorHAnsi"/>
          <w:sz w:val="20"/>
          <w:szCs w:val="20"/>
        </w:rPr>
        <w:t>. Hast du was, dann bist du was, man gönnt sich ja sonst nichts und will sich von niemandem Vorschriften machen lassen.</w:t>
      </w:r>
    </w:p>
    <w:p w:rsidR="002D306B" w:rsidRPr="00C63B7F" w:rsidRDefault="002D306B" w:rsidP="00E35521">
      <w:pPr>
        <w:pStyle w:val="Listenabsatz"/>
        <w:numPr>
          <w:ilvl w:val="0"/>
          <w:numId w:val="1"/>
        </w:numPr>
        <w:spacing w:after="0"/>
        <w:rPr>
          <w:rFonts w:cstheme="minorHAnsi"/>
          <w:sz w:val="20"/>
          <w:szCs w:val="20"/>
        </w:rPr>
      </w:pPr>
      <w:r w:rsidRPr="00C63B7F">
        <w:rPr>
          <w:rFonts w:cstheme="minorHAnsi"/>
          <w:sz w:val="20"/>
          <w:szCs w:val="20"/>
        </w:rPr>
        <w:t xml:space="preserve">Bewusste Entscheidung für </w:t>
      </w:r>
      <w:proofErr w:type="spellStart"/>
      <w:r w:rsidRPr="00C63B7F">
        <w:rPr>
          <w:rFonts w:cstheme="minorHAnsi"/>
          <w:sz w:val="20"/>
          <w:szCs w:val="20"/>
        </w:rPr>
        <w:t>slow</w:t>
      </w:r>
      <w:proofErr w:type="spellEnd"/>
      <w:r w:rsidRPr="00C63B7F">
        <w:rPr>
          <w:rFonts w:cstheme="minorHAnsi"/>
          <w:sz w:val="20"/>
          <w:szCs w:val="20"/>
        </w:rPr>
        <w:t xml:space="preserve"> </w:t>
      </w:r>
      <w:proofErr w:type="spellStart"/>
      <w:r w:rsidRPr="00C63B7F">
        <w:rPr>
          <w:rFonts w:cstheme="minorHAnsi"/>
          <w:sz w:val="20"/>
          <w:szCs w:val="20"/>
        </w:rPr>
        <w:t>food</w:t>
      </w:r>
      <w:proofErr w:type="spellEnd"/>
      <w:r w:rsidRPr="00C63B7F">
        <w:rPr>
          <w:rFonts w:cstheme="minorHAnsi"/>
          <w:sz w:val="20"/>
          <w:szCs w:val="20"/>
        </w:rPr>
        <w:t>, regionale und saisona</w:t>
      </w:r>
      <w:r w:rsidR="000E4398" w:rsidRPr="00C63B7F">
        <w:rPr>
          <w:rFonts w:cstheme="minorHAnsi"/>
          <w:sz w:val="20"/>
          <w:szCs w:val="20"/>
        </w:rPr>
        <w:t xml:space="preserve">le Produkte auf der einen Seite, </w:t>
      </w:r>
      <w:r w:rsidRPr="00C63B7F">
        <w:rPr>
          <w:rFonts w:cstheme="minorHAnsi"/>
          <w:sz w:val="20"/>
          <w:szCs w:val="20"/>
        </w:rPr>
        <w:t xml:space="preserve">für andere </w:t>
      </w:r>
      <w:r w:rsidR="000E4398" w:rsidRPr="00C63B7F">
        <w:rPr>
          <w:rFonts w:cstheme="minorHAnsi"/>
          <w:sz w:val="20"/>
          <w:szCs w:val="20"/>
        </w:rPr>
        <w:t xml:space="preserve">aber </w:t>
      </w:r>
      <w:r w:rsidRPr="00C63B7F">
        <w:rPr>
          <w:rFonts w:cstheme="minorHAnsi"/>
          <w:sz w:val="20"/>
          <w:szCs w:val="20"/>
        </w:rPr>
        <w:t xml:space="preserve">unverzichtbar: </w:t>
      </w:r>
      <w:proofErr w:type="spellStart"/>
      <w:r w:rsidRPr="00C63B7F">
        <w:rPr>
          <w:rFonts w:cstheme="minorHAnsi"/>
          <w:sz w:val="20"/>
          <w:szCs w:val="20"/>
        </w:rPr>
        <w:t>fleischlastige</w:t>
      </w:r>
      <w:proofErr w:type="spellEnd"/>
      <w:r w:rsidRPr="00C63B7F">
        <w:rPr>
          <w:rFonts w:cstheme="minorHAnsi"/>
          <w:sz w:val="20"/>
          <w:szCs w:val="20"/>
        </w:rPr>
        <w:t xml:space="preserve"> Ernährung, die Nachfrage auch nach exotischen Früchten und Gemüse</w:t>
      </w:r>
      <w:r w:rsidR="000E4398" w:rsidRPr="00C63B7F">
        <w:rPr>
          <w:rFonts w:cstheme="minorHAnsi"/>
          <w:sz w:val="20"/>
          <w:szCs w:val="20"/>
        </w:rPr>
        <w:t>n</w:t>
      </w:r>
      <w:r w:rsidRPr="00C63B7F">
        <w:rPr>
          <w:rFonts w:cstheme="minorHAnsi"/>
          <w:sz w:val="20"/>
          <w:szCs w:val="20"/>
        </w:rPr>
        <w:t xml:space="preserve"> zu jeder Zeit</w:t>
      </w:r>
    </w:p>
    <w:p w:rsidR="002D306B" w:rsidRPr="00C63B7F" w:rsidRDefault="002D306B" w:rsidP="00E35521">
      <w:pPr>
        <w:pStyle w:val="Listenabsatz"/>
        <w:numPr>
          <w:ilvl w:val="0"/>
          <w:numId w:val="1"/>
        </w:numPr>
        <w:spacing w:after="0"/>
        <w:rPr>
          <w:rFonts w:cstheme="minorHAnsi"/>
          <w:sz w:val="20"/>
          <w:szCs w:val="20"/>
        </w:rPr>
      </w:pPr>
      <w:r w:rsidRPr="00C63B7F">
        <w:rPr>
          <w:rFonts w:cstheme="minorHAnsi"/>
          <w:sz w:val="20"/>
          <w:szCs w:val="20"/>
        </w:rPr>
        <w:t>Ausbau von erneuerbarer Energie (Sonnen, Wind, Wasser, Biogas) und doch auch Festhalten an fossilen Brennstoffen und Erschließung neuer Gebiete für den Braunkohletagebau auf Kosten ganzer Dörfer, die umgesiedelt werden müssen.</w:t>
      </w:r>
    </w:p>
    <w:p w:rsidR="005435AE" w:rsidRPr="00C63B7F" w:rsidRDefault="00515EEC" w:rsidP="00E35521">
      <w:pPr>
        <w:pStyle w:val="Listenabsatz"/>
        <w:numPr>
          <w:ilvl w:val="0"/>
          <w:numId w:val="1"/>
        </w:numPr>
        <w:spacing w:after="0"/>
        <w:rPr>
          <w:rFonts w:cstheme="minorHAnsi"/>
          <w:sz w:val="20"/>
          <w:szCs w:val="20"/>
        </w:rPr>
      </w:pPr>
      <w:r w:rsidRPr="00C63B7F">
        <w:rPr>
          <w:rFonts w:cstheme="minorHAnsi"/>
          <w:sz w:val="20"/>
          <w:szCs w:val="20"/>
        </w:rPr>
        <w:t xml:space="preserve">Jugendlicher Protest bei </w:t>
      </w:r>
      <w:proofErr w:type="spellStart"/>
      <w:r w:rsidRPr="00C63B7F">
        <w:rPr>
          <w:rFonts w:cstheme="minorHAnsi"/>
          <w:sz w:val="20"/>
          <w:szCs w:val="20"/>
        </w:rPr>
        <w:t>Fridays</w:t>
      </w:r>
      <w:proofErr w:type="spellEnd"/>
      <w:r w:rsidRPr="00C63B7F">
        <w:rPr>
          <w:rFonts w:cstheme="minorHAnsi"/>
          <w:sz w:val="20"/>
          <w:szCs w:val="20"/>
        </w:rPr>
        <w:t xml:space="preserve"> </w:t>
      </w:r>
      <w:proofErr w:type="spellStart"/>
      <w:r w:rsidRPr="00C63B7F">
        <w:rPr>
          <w:rFonts w:cstheme="minorHAnsi"/>
          <w:sz w:val="20"/>
          <w:szCs w:val="20"/>
        </w:rPr>
        <w:t>for</w:t>
      </w:r>
      <w:proofErr w:type="spellEnd"/>
      <w:r w:rsidRPr="00C63B7F">
        <w:rPr>
          <w:rFonts w:cstheme="minorHAnsi"/>
          <w:sz w:val="20"/>
          <w:szCs w:val="20"/>
        </w:rPr>
        <w:t xml:space="preserve"> </w:t>
      </w:r>
      <w:proofErr w:type="spellStart"/>
      <w:r w:rsidRPr="00C63B7F">
        <w:rPr>
          <w:rFonts w:cstheme="minorHAnsi"/>
          <w:sz w:val="20"/>
          <w:szCs w:val="20"/>
        </w:rPr>
        <w:t>forture</w:t>
      </w:r>
      <w:proofErr w:type="spellEnd"/>
      <w:r w:rsidRPr="00C63B7F">
        <w:rPr>
          <w:rFonts w:cstheme="minorHAnsi"/>
          <w:sz w:val="20"/>
          <w:szCs w:val="20"/>
        </w:rPr>
        <w:t xml:space="preserve">, </w:t>
      </w:r>
      <w:proofErr w:type="spellStart"/>
      <w:r w:rsidRPr="00C63B7F">
        <w:rPr>
          <w:rFonts w:cstheme="minorHAnsi"/>
          <w:sz w:val="20"/>
          <w:szCs w:val="20"/>
        </w:rPr>
        <w:t>critical</w:t>
      </w:r>
      <w:proofErr w:type="spellEnd"/>
      <w:r w:rsidRPr="00C63B7F">
        <w:rPr>
          <w:rFonts w:cstheme="minorHAnsi"/>
          <w:sz w:val="20"/>
          <w:szCs w:val="20"/>
        </w:rPr>
        <w:t>-</w:t>
      </w:r>
      <w:proofErr w:type="spellStart"/>
      <w:r w:rsidRPr="00C63B7F">
        <w:rPr>
          <w:rFonts w:cstheme="minorHAnsi"/>
          <w:sz w:val="20"/>
          <w:szCs w:val="20"/>
        </w:rPr>
        <w:t>mass</w:t>
      </w:r>
      <w:proofErr w:type="spellEnd"/>
      <w:r w:rsidRPr="00C63B7F">
        <w:rPr>
          <w:rFonts w:cstheme="minorHAnsi"/>
          <w:sz w:val="20"/>
          <w:szCs w:val="20"/>
        </w:rPr>
        <w:t xml:space="preserve">-Demos für </w:t>
      </w:r>
      <w:proofErr w:type="spellStart"/>
      <w:r w:rsidRPr="00C63B7F">
        <w:rPr>
          <w:rFonts w:cstheme="minorHAnsi"/>
          <w:sz w:val="20"/>
          <w:szCs w:val="20"/>
        </w:rPr>
        <w:t>fahradfreundlichere</w:t>
      </w:r>
      <w:proofErr w:type="spellEnd"/>
      <w:r w:rsidRPr="00C63B7F">
        <w:rPr>
          <w:rFonts w:cstheme="minorHAnsi"/>
          <w:sz w:val="20"/>
          <w:szCs w:val="20"/>
        </w:rPr>
        <w:t xml:space="preserve"> Städte und grüne Minister, die Autobahnbau nicht verhindern können und andere, für die Freiheit bedeutet „Freie Fahrt für freie Bürger“, und die Selbstbestimmung auf Kosten anderer propagieren.</w:t>
      </w:r>
    </w:p>
    <w:p w:rsidR="00192C86" w:rsidRPr="00C63B7F" w:rsidRDefault="00192C86" w:rsidP="00C63B7F">
      <w:pPr>
        <w:spacing w:after="0"/>
        <w:rPr>
          <w:rFonts w:cstheme="minorHAnsi"/>
          <w:sz w:val="12"/>
          <w:szCs w:val="12"/>
        </w:rPr>
      </w:pPr>
    </w:p>
    <w:p w:rsidR="005435AE" w:rsidRPr="00C63B7F" w:rsidRDefault="005435AE" w:rsidP="00192C86">
      <w:pPr>
        <w:spacing w:after="0"/>
        <w:rPr>
          <w:rFonts w:cstheme="minorHAnsi"/>
          <w:sz w:val="20"/>
          <w:szCs w:val="20"/>
        </w:rPr>
      </w:pPr>
      <w:r w:rsidRPr="00C63B7F">
        <w:rPr>
          <w:rFonts w:cstheme="minorHAnsi"/>
          <w:sz w:val="20"/>
          <w:szCs w:val="20"/>
        </w:rPr>
        <w:t>International verspricht sich Deut</w:t>
      </w:r>
      <w:r w:rsidR="000E4398" w:rsidRPr="00C63B7F">
        <w:rPr>
          <w:rFonts w:cstheme="minorHAnsi"/>
          <w:sz w:val="20"/>
          <w:szCs w:val="20"/>
        </w:rPr>
        <w:t>schland viel von der Zusammenarbeit</w:t>
      </w:r>
      <w:r w:rsidRPr="00C63B7F">
        <w:rPr>
          <w:rFonts w:cstheme="minorHAnsi"/>
          <w:sz w:val="20"/>
          <w:szCs w:val="20"/>
        </w:rPr>
        <w:t xml:space="preserve"> mit Ländern wie Marokko, von denen sich die deutsche Wirtschaft am Ende das erwartet, was es ihr möglich macht</w:t>
      </w:r>
      <w:r w:rsidR="0076255E">
        <w:rPr>
          <w:rFonts w:cstheme="minorHAnsi"/>
          <w:sz w:val="20"/>
          <w:szCs w:val="20"/>
        </w:rPr>
        <w:t>, am materiellen Wachstum</w:t>
      </w:r>
      <w:r w:rsidRPr="00C63B7F">
        <w:rPr>
          <w:rFonts w:cstheme="minorHAnsi"/>
          <w:sz w:val="20"/>
          <w:szCs w:val="20"/>
        </w:rPr>
        <w:t xml:space="preserve"> festzuhalten und sich dabei</w:t>
      </w:r>
      <w:r w:rsidR="0076255E">
        <w:rPr>
          <w:rFonts w:cstheme="minorHAnsi"/>
          <w:sz w:val="20"/>
          <w:szCs w:val="20"/>
        </w:rPr>
        <w:t xml:space="preserve"> doch</w:t>
      </w:r>
      <w:r w:rsidRPr="00C63B7F">
        <w:rPr>
          <w:rFonts w:cstheme="minorHAnsi"/>
          <w:sz w:val="20"/>
          <w:szCs w:val="20"/>
        </w:rPr>
        <w:t xml:space="preserve"> nachhaltiger aufzustellen: etwa durch </w:t>
      </w:r>
      <w:r w:rsidR="0076255E">
        <w:rPr>
          <w:rFonts w:cstheme="minorHAnsi"/>
          <w:sz w:val="20"/>
          <w:szCs w:val="20"/>
        </w:rPr>
        <w:t xml:space="preserve">saubere </w:t>
      </w:r>
      <w:r w:rsidRPr="00C63B7F">
        <w:rPr>
          <w:rFonts w:cstheme="minorHAnsi"/>
          <w:sz w:val="20"/>
          <w:szCs w:val="20"/>
        </w:rPr>
        <w:t>Energie aus grünem Wasserstoff aus Marokko.</w:t>
      </w:r>
    </w:p>
    <w:p w:rsidR="00192C86" w:rsidRPr="00C63B7F" w:rsidRDefault="00192C86" w:rsidP="00192C86">
      <w:pPr>
        <w:spacing w:after="0"/>
        <w:rPr>
          <w:rFonts w:cstheme="minorHAnsi"/>
          <w:sz w:val="12"/>
          <w:szCs w:val="12"/>
        </w:rPr>
      </w:pPr>
    </w:p>
    <w:p w:rsidR="000E4398" w:rsidRPr="00C63B7F" w:rsidRDefault="005435AE" w:rsidP="00192C86">
      <w:pPr>
        <w:spacing w:after="0"/>
        <w:rPr>
          <w:rFonts w:cstheme="minorHAnsi"/>
          <w:sz w:val="20"/>
          <w:szCs w:val="20"/>
        </w:rPr>
      </w:pPr>
      <w:r w:rsidRPr="00C63B7F">
        <w:rPr>
          <w:rFonts w:cstheme="minorHAnsi"/>
          <w:sz w:val="20"/>
          <w:szCs w:val="20"/>
        </w:rPr>
        <w:t>Auch die Verlagerung von Produktion in Länder mit geringeren ökologischen (und auch sozialen) Standards erlaubt es der deutschen Wirtschaft, sich einen grünen Anstrich zu geben</w:t>
      </w:r>
      <w:r w:rsidR="005F50BD" w:rsidRPr="00C63B7F">
        <w:rPr>
          <w:rFonts w:cstheme="minorHAnsi"/>
          <w:sz w:val="20"/>
          <w:szCs w:val="20"/>
        </w:rPr>
        <w:t>.</w:t>
      </w:r>
    </w:p>
    <w:p w:rsidR="00192C86" w:rsidRPr="00C63B7F" w:rsidRDefault="00192C86" w:rsidP="00192C86">
      <w:pPr>
        <w:spacing w:after="0"/>
        <w:rPr>
          <w:rFonts w:cstheme="minorHAnsi"/>
          <w:sz w:val="12"/>
          <w:szCs w:val="12"/>
        </w:rPr>
      </w:pPr>
    </w:p>
    <w:p w:rsidR="001C650F" w:rsidRDefault="001C650F" w:rsidP="00AF3148">
      <w:pPr>
        <w:spacing w:after="0" w:line="240" w:lineRule="auto"/>
        <w:rPr>
          <w:rFonts w:cstheme="minorHAnsi"/>
          <w:b/>
          <w:sz w:val="20"/>
          <w:szCs w:val="20"/>
        </w:rPr>
      </w:pPr>
      <w:r w:rsidRPr="00C63B7F">
        <w:rPr>
          <w:rFonts w:cstheme="minorHAnsi"/>
          <w:b/>
          <w:sz w:val="20"/>
          <w:szCs w:val="20"/>
        </w:rPr>
        <w:t>In Stichworten</w:t>
      </w:r>
    </w:p>
    <w:p w:rsidR="0076255E" w:rsidRPr="0076255E" w:rsidRDefault="0076255E" w:rsidP="00AF3148">
      <w:pPr>
        <w:spacing w:after="0" w:line="240" w:lineRule="auto"/>
        <w:rPr>
          <w:rFonts w:cstheme="minorHAnsi"/>
          <w:b/>
          <w:sz w:val="8"/>
          <w:szCs w:val="8"/>
        </w:rPr>
      </w:pPr>
    </w:p>
    <w:p w:rsidR="00305083" w:rsidRDefault="00192C86" w:rsidP="00AF3148">
      <w:pPr>
        <w:spacing w:after="0" w:line="240" w:lineRule="auto"/>
        <w:rPr>
          <w:sz w:val="20"/>
          <w:szCs w:val="20"/>
        </w:rPr>
      </w:pPr>
      <w:bookmarkStart w:id="0" w:name="_Hlk52784170"/>
      <w:r w:rsidRPr="00C63B7F">
        <w:rPr>
          <w:rFonts w:cstheme="minorHAnsi"/>
          <w:sz w:val="20"/>
          <w:szCs w:val="20"/>
        </w:rPr>
        <w:t xml:space="preserve">Treibhausgasausstoß: </w:t>
      </w:r>
      <w:r w:rsidR="00C27D62" w:rsidRPr="00C63B7F">
        <w:rPr>
          <w:sz w:val="20"/>
          <w:szCs w:val="20"/>
        </w:rPr>
        <w:t>11,4</w:t>
      </w:r>
      <w:r w:rsidRPr="00C63B7F">
        <w:rPr>
          <w:sz w:val="20"/>
          <w:szCs w:val="20"/>
        </w:rPr>
        <w:t xml:space="preserve"> t CO</w:t>
      </w:r>
      <w:r w:rsidRPr="00C63B7F">
        <w:rPr>
          <w:sz w:val="20"/>
          <w:szCs w:val="20"/>
          <w:vertAlign w:val="subscript"/>
        </w:rPr>
        <w:t>2</w:t>
      </w:r>
      <w:r w:rsidRPr="00C63B7F">
        <w:rPr>
          <w:sz w:val="20"/>
          <w:szCs w:val="20"/>
        </w:rPr>
        <w:t xml:space="preserve"> </w:t>
      </w:r>
      <w:r w:rsidR="006845FF" w:rsidRPr="00C63B7F">
        <w:rPr>
          <w:sz w:val="20"/>
          <w:szCs w:val="20"/>
        </w:rPr>
        <w:t>pro Person x</w:t>
      </w:r>
      <w:r w:rsidRPr="00C63B7F">
        <w:rPr>
          <w:sz w:val="20"/>
          <w:szCs w:val="20"/>
        </w:rPr>
        <w:t xml:space="preserve"> 80 Mio. Einwohner</w:t>
      </w:r>
    </w:p>
    <w:p w:rsidR="0076255E" w:rsidRPr="0076255E" w:rsidRDefault="0076255E" w:rsidP="00AF3148">
      <w:pPr>
        <w:spacing w:after="0" w:line="240" w:lineRule="auto"/>
        <w:rPr>
          <w:sz w:val="8"/>
          <w:szCs w:val="8"/>
        </w:rPr>
      </w:pPr>
    </w:p>
    <w:p w:rsidR="00192C86" w:rsidRDefault="00192C86" w:rsidP="00AF3148">
      <w:pPr>
        <w:spacing w:after="0" w:line="240" w:lineRule="auto"/>
        <w:rPr>
          <w:sz w:val="20"/>
          <w:szCs w:val="20"/>
        </w:rPr>
      </w:pPr>
      <w:r w:rsidRPr="00C63B7F">
        <w:rPr>
          <w:sz w:val="20"/>
          <w:szCs w:val="20"/>
        </w:rPr>
        <w:t>Wirtschaft / Technik / Lebensstandard</w:t>
      </w:r>
    </w:p>
    <w:p w:rsidR="00305083" w:rsidRPr="00C63B7F" w:rsidRDefault="00305083" w:rsidP="00E35521">
      <w:pPr>
        <w:pStyle w:val="Listenabsatz"/>
        <w:numPr>
          <w:ilvl w:val="0"/>
          <w:numId w:val="3"/>
        </w:numPr>
        <w:spacing w:after="0" w:line="240" w:lineRule="auto"/>
        <w:rPr>
          <w:sz w:val="20"/>
          <w:szCs w:val="20"/>
        </w:rPr>
      </w:pPr>
      <w:r w:rsidRPr="00C63B7F">
        <w:rPr>
          <w:sz w:val="20"/>
          <w:szCs w:val="20"/>
        </w:rPr>
        <w:t>Modernes Industrieland mit hohen fossilen CO</w:t>
      </w:r>
      <w:r w:rsidRPr="00C63B7F">
        <w:rPr>
          <w:sz w:val="20"/>
          <w:szCs w:val="20"/>
          <w:vertAlign w:val="subscript"/>
        </w:rPr>
        <w:t>2</w:t>
      </w:r>
      <w:r w:rsidRPr="00C63B7F">
        <w:rPr>
          <w:sz w:val="20"/>
          <w:szCs w:val="20"/>
        </w:rPr>
        <w:t>-Emissionen und Fleischkonsum</w:t>
      </w:r>
    </w:p>
    <w:p w:rsidR="00305083" w:rsidRPr="00C63B7F" w:rsidRDefault="00305083" w:rsidP="00E35521">
      <w:pPr>
        <w:pStyle w:val="Listenabsatz"/>
        <w:numPr>
          <w:ilvl w:val="0"/>
          <w:numId w:val="2"/>
        </w:numPr>
        <w:spacing w:after="0" w:line="240" w:lineRule="auto"/>
        <w:rPr>
          <w:sz w:val="20"/>
          <w:szCs w:val="20"/>
        </w:rPr>
      </w:pPr>
      <w:r w:rsidRPr="00C63B7F">
        <w:rPr>
          <w:b/>
          <w:sz w:val="20"/>
          <w:szCs w:val="20"/>
        </w:rPr>
        <w:t>Einerseits</w:t>
      </w:r>
      <w:r w:rsidRPr="00C63B7F">
        <w:rPr>
          <w:sz w:val="20"/>
          <w:szCs w:val="20"/>
        </w:rPr>
        <w:t xml:space="preserve"> dem Klimaschutz durch Innovation und Einsparung zugetan, besonders durch den Druck der stärker werdenden Klimabewegung und klimabewussterem Wahlverhalten</w:t>
      </w:r>
    </w:p>
    <w:p w:rsidR="00AF3148" w:rsidRDefault="00192C86" w:rsidP="00E35521">
      <w:pPr>
        <w:pStyle w:val="Listenabsatz"/>
        <w:numPr>
          <w:ilvl w:val="0"/>
          <w:numId w:val="2"/>
        </w:numPr>
        <w:spacing w:after="0" w:line="240" w:lineRule="auto"/>
        <w:rPr>
          <w:sz w:val="20"/>
          <w:szCs w:val="20"/>
        </w:rPr>
      </w:pPr>
      <w:r w:rsidRPr="00C63B7F">
        <w:rPr>
          <w:b/>
          <w:sz w:val="20"/>
          <w:szCs w:val="20"/>
        </w:rPr>
        <w:t>Andererseits</w:t>
      </w:r>
      <w:r w:rsidR="00305083" w:rsidRPr="00C63B7F">
        <w:rPr>
          <w:b/>
          <w:sz w:val="20"/>
          <w:szCs w:val="20"/>
        </w:rPr>
        <w:t xml:space="preserve"> </w:t>
      </w:r>
      <w:r w:rsidR="00305083" w:rsidRPr="00C63B7F">
        <w:rPr>
          <w:sz w:val="20"/>
          <w:szCs w:val="20"/>
        </w:rPr>
        <w:t>Lobbyarbeit der CO</w:t>
      </w:r>
      <w:r w:rsidR="00305083" w:rsidRPr="00C63B7F">
        <w:rPr>
          <w:sz w:val="20"/>
          <w:szCs w:val="20"/>
          <w:vertAlign w:val="subscript"/>
        </w:rPr>
        <w:t>2</w:t>
      </w:r>
      <w:r w:rsidR="00305083" w:rsidRPr="00C63B7F">
        <w:rPr>
          <w:sz w:val="20"/>
          <w:szCs w:val="20"/>
        </w:rPr>
        <w:t>-intensiven Auto-, Maschinenbau und Energiewirtschaft auf K</w:t>
      </w:r>
      <w:r w:rsidR="00AF3148" w:rsidRPr="00C63B7F">
        <w:rPr>
          <w:sz w:val="20"/>
          <w:szCs w:val="20"/>
        </w:rPr>
        <w:t xml:space="preserve">ohlebasis und </w:t>
      </w:r>
      <w:r w:rsidR="00305083" w:rsidRPr="00C63B7F">
        <w:rPr>
          <w:sz w:val="20"/>
          <w:szCs w:val="20"/>
        </w:rPr>
        <w:t>Wunsch nach Wohlstands- und L</w:t>
      </w:r>
      <w:r w:rsidR="00AF3148" w:rsidRPr="00C63B7F">
        <w:rPr>
          <w:sz w:val="20"/>
          <w:szCs w:val="20"/>
        </w:rPr>
        <w:t>ebensstilwahrung</w:t>
      </w:r>
    </w:p>
    <w:p w:rsidR="0076255E" w:rsidRPr="0076255E" w:rsidRDefault="0076255E" w:rsidP="0076255E">
      <w:pPr>
        <w:spacing w:after="0" w:line="240" w:lineRule="auto"/>
        <w:rPr>
          <w:sz w:val="8"/>
          <w:szCs w:val="8"/>
        </w:rPr>
      </w:pPr>
    </w:p>
    <w:bookmarkEnd w:id="0"/>
    <w:p w:rsidR="00AF3148" w:rsidRPr="00C63B7F" w:rsidRDefault="00192C86" w:rsidP="00AF3148">
      <w:pPr>
        <w:spacing w:after="0"/>
        <w:rPr>
          <w:rFonts w:cstheme="minorHAnsi"/>
          <w:sz w:val="20"/>
          <w:szCs w:val="20"/>
        </w:rPr>
      </w:pPr>
      <w:r w:rsidRPr="00C63B7F">
        <w:rPr>
          <w:rFonts w:cstheme="minorHAnsi"/>
          <w:sz w:val="20"/>
          <w:szCs w:val="20"/>
        </w:rPr>
        <w:t>Probleme:</w:t>
      </w:r>
      <w:bookmarkStart w:id="1" w:name="_Hlk52780969"/>
    </w:p>
    <w:p w:rsidR="00AF3148" w:rsidRPr="00C63B7F" w:rsidRDefault="00AF3148" w:rsidP="00E35521">
      <w:pPr>
        <w:pStyle w:val="Listenabsatz"/>
        <w:numPr>
          <w:ilvl w:val="0"/>
          <w:numId w:val="4"/>
        </w:numPr>
        <w:spacing w:after="0"/>
        <w:rPr>
          <w:rFonts w:cstheme="minorHAnsi"/>
          <w:sz w:val="20"/>
          <w:szCs w:val="20"/>
        </w:rPr>
      </w:pPr>
      <w:r w:rsidRPr="00C63B7F">
        <w:rPr>
          <w:rFonts w:cstheme="minorHAnsi"/>
          <w:sz w:val="20"/>
          <w:szCs w:val="20"/>
        </w:rPr>
        <w:t>Deshalb hinkt Deutschland den eigenen Klimaschutz-Zielen immer noch hinterher</w:t>
      </w:r>
    </w:p>
    <w:p w:rsidR="00192C86" w:rsidRPr="00C63B7F" w:rsidRDefault="00AF3148" w:rsidP="00E35521">
      <w:pPr>
        <w:pStyle w:val="Listenabsatz"/>
        <w:numPr>
          <w:ilvl w:val="0"/>
          <w:numId w:val="4"/>
        </w:numPr>
        <w:spacing w:after="0"/>
        <w:rPr>
          <w:rFonts w:cstheme="minorHAnsi"/>
          <w:sz w:val="20"/>
          <w:szCs w:val="20"/>
        </w:rPr>
      </w:pPr>
      <w:r w:rsidRPr="00C63B7F">
        <w:rPr>
          <w:sz w:val="20"/>
          <w:szCs w:val="20"/>
        </w:rPr>
        <w:t xml:space="preserve">Gleichzeitig immer häufiger </w:t>
      </w:r>
      <w:r w:rsidR="00192C86" w:rsidRPr="00C63B7F">
        <w:rPr>
          <w:sz w:val="20"/>
          <w:szCs w:val="20"/>
        </w:rPr>
        <w:t xml:space="preserve"> Wetterextreme (Stürme, Starkregen, Hitzewellen, Dürren) und die Überflutung der flachen Küstenregionen - kann sich aber </w:t>
      </w:r>
      <w:r w:rsidRPr="00C63B7F">
        <w:rPr>
          <w:sz w:val="20"/>
          <w:szCs w:val="20"/>
        </w:rPr>
        <w:t xml:space="preserve">dagegen </w:t>
      </w:r>
      <w:r w:rsidR="00192C86" w:rsidRPr="00C63B7F">
        <w:rPr>
          <w:sz w:val="20"/>
          <w:szCs w:val="20"/>
        </w:rPr>
        <w:t>durch technische Maß</w:t>
      </w:r>
      <w:r w:rsidRPr="00C63B7F">
        <w:rPr>
          <w:sz w:val="20"/>
          <w:szCs w:val="20"/>
        </w:rPr>
        <w:t>nahmen noch relativ gut schützen</w:t>
      </w:r>
    </w:p>
    <w:p w:rsidR="004C4CBA" w:rsidRPr="0076255E" w:rsidRDefault="004C4CBA" w:rsidP="0076255E">
      <w:pPr>
        <w:spacing w:after="0"/>
        <w:rPr>
          <w:rFonts w:cstheme="minorHAnsi"/>
          <w:sz w:val="8"/>
          <w:szCs w:val="8"/>
        </w:rPr>
      </w:pPr>
    </w:p>
    <w:bookmarkEnd w:id="1"/>
    <w:p w:rsidR="001C650F" w:rsidRPr="00C63B7F" w:rsidRDefault="009C7647" w:rsidP="007D2744">
      <w:pPr>
        <w:spacing w:after="0" w:line="240" w:lineRule="auto"/>
        <w:rPr>
          <w:rFonts w:cstheme="minorHAnsi"/>
          <w:b/>
          <w:sz w:val="20"/>
          <w:szCs w:val="20"/>
        </w:rPr>
      </w:pPr>
      <w:r w:rsidRPr="00C63B7F">
        <w:rPr>
          <w:rFonts w:cstheme="minorHAnsi"/>
          <w:b/>
          <w:sz w:val="20"/>
          <w:szCs w:val="20"/>
        </w:rPr>
        <w:t xml:space="preserve">Angebote / </w:t>
      </w:r>
      <w:r w:rsidR="001C650F" w:rsidRPr="00C63B7F">
        <w:rPr>
          <w:rFonts w:cstheme="minorHAnsi"/>
          <w:b/>
          <w:sz w:val="20"/>
          <w:szCs w:val="20"/>
        </w:rPr>
        <w:t>Forderungen</w:t>
      </w:r>
    </w:p>
    <w:p w:rsidR="006724BD" w:rsidRPr="00C63B7F" w:rsidRDefault="009C7647" w:rsidP="00E35521">
      <w:pPr>
        <w:pStyle w:val="Listenabsatz"/>
        <w:numPr>
          <w:ilvl w:val="0"/>
          <w:numId w:val="5"/>
        </w:numPr>
        <w:rPr>
          <w:rFonts w:cstheme="minorHAnsi"/>
          <w:sz w:val="20"/>
          <w:szCs w:val="20"/>
        </w:rPr>
      </w:pPr>
      <w:r w:rsidRPr="00C63B7F">
        <w:rPr>
          <w:rFonts w:cstheme="minorHAnsi"/>
          <w:sz w:val="20"/>
          <w:szCs w:val="20"/>
        </w:rPr>
        <w:t>Deutschland ist bereit, in den Klimafonds einzuzahlen, legt aber darauf Wert, dass dies nicht nur die Industrieländer tun, sondern alle Länder entsprechend ihren Emissionen, vor allem auch die „Schwellenländer“ Brasilien, Indien, China, die mittlerweile durch ihre Industrie das Weltklima auch stärker belasten als es zur B</w:t>
      </w:r>
      <w:r w:rsidR="0076255E">
        <w:rPr>
          <w:rFonts w:cstheme="minorHAnsi"/>
          <w:sz w:val="20"/>
          <w:szCs w:val="20"/>
        </w:rPr>
        <w:t>egrenzung der Erderwärmung nötig</w:t>
      </w:r>
      <w:r w:rsidRPr="00C63B7F">
        <w:rPr>
          <w:rFonts w:cstheme="minorHAnsi"/>
          <w:sz w:val="20"/>
          <w:szCs w:val="20"/>
        </w:rPr>
        <w:t xml:space="preserve"> ist.</w:t>
      </w:r>
    </w:p>
    <w:sectPr w:rsidR="006724BD" w:rsidRPr="00C63B7F" w:rsidSect="00E4601C">
      <w:headerReference w:type="default"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6F7" w:rsidRDefault="000A46F7" w:rsidP="00683721">
      <w:pPr>
        <w:spacing w:after="0" w:line="240" w:lineRule="auto"/>
      </w:pPr>
      <w:r>
        <w:separator/>
      </w:r>
    </w:p>
  </w:endnote>
  <w:endnote w:type="continuationSeparator" w:id="0">
    <w:p w:rsidR="000A46F7" w:rsidRDefault="000A46F7" w:rsidP="00683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C8" w:rsidRDefault="00A962A3" w:rsidP="000910C8">
    <w:pPr>
      <w:pStyle w:val="Kopfzeile"/>
      <w:jc w:val="center"/>
      <w:rPr>
        <w:sz w:val="18"/>
        <w:szCs w:val="18"/>
      </w:rPr>
    </w:pPr>
    <w:hyperlink r:id="rId1" w:history="1">
      <w:r w:rsidR="000910C8">
        <w:rPr>
          <w:rStyle w:val="Hyperlink"/>
          <w:sz w:val="18"/>
          <w:szCs w:val="18"/>
        </w:rPr>
        <w:t>www.klimaboot.de</w:t>
      </w:r>
    </w:hyperlink>
    <w:r w:rsidR="000910C8">
      <w:rPr>
        <w:sz w:val="18"/>
        <w:szCs w:val="18"/>
      </w:rPr>
      <w:t xml:space="preserve"> Gefördert von Brot-für-die-Welt, HA Hessen Agentur GmbH, Katholischem Fonds</w:t>
    </w:r>
  </w:p>
  <w:p w:rsidR="000910C8" w:rsidRDefault="000910C8">
    <w:pPr>
      <w:pStyle w:val="Fuzeile"/>
    </w:pPr>
  </w:p>
  <w:p w:rsidR="00683721" w:rsidRDefault="0068372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6F7" w:rsidRDefault="000A46F7" w:rsidP="00683721">
      <w:pPr>
        <w:spacing w:after="0" w:line="240" w:lineRule="auto"/>
      </w:pPr>
      <w:r>
        <w:separator/>
      </w:r>
    </w:p>
  </w:footnote>
  <w:footnote w:type="continuationSeparator" w:id="0">
    <w:p w:rsidR="000A46F7" w:rsidRDefault="000A46F7" w:rsidP="00683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21" w:rsidRPr="00683721" w:rsidRDefault="00E01928" w:rsidP="00683721">
    <w:pPr>
      <w:pStyle w:val="Kopfzeile"/>
      <w:jc w:val="center"/>
      <w:rPr>
        <w:b/>
        <w:sz w:val="28"/>
        <w:szCs w:val="28"/>
      </w:rPr>
    </w:pPr>
    <w:r>
      <w:rPr>
        <w:sz w:val="20"/>
        <w:szCs w:val="20"/>
      </w:rPr>
      <w:t xml:space="preserve">KLIMABOOT: Weltklimakonferenz / </w:t>
    </w:r>
    <w:r w:rsidR="00514208">
      <w:rPr>
        <w:sz w:val="20"/>
        <w:szCs w:val="20"/>
      </w:rPr>
      <w:t>Rollenbeschreibung</w:t>
    </w:r>
    <w:r>
      <w:rPr>
        <w:sz w:val="20"/>
        <w:szCs w:val="20"/>
      </w:rPr>
      <w:t xml:space="preserve"> </w:t>
    </w:r>
    <w:r w:rsidR="00573272" w:rsidRPr="00E01928">
      <w:rPr>
        <w:sz w:val="20"/>
        <w:szCs w:val="20"/>
      </w:rPr>
      <w:t>Deutschland</w:t>
    </w:r>
    <w:r w:rsidR="00573272">
      <w:rPr>
        <w:sz w:val="36"/>
        <w:szCs w:val="36"/>
      </w:rPr>
      <w:t xml:space="preserve">   </w:t>
    </w:r>
    <w:r w:rsidR="00683721" w:rsidRPr="00683721">
      <w:rPr>
        <w:b/>
        <w:noProof/>
        <w:lang w:eastAsia="de-DE"/>
      </w:rPr>
      <w:drawing>
        <wp:inline distT="0" distB="0" distL="0" distR="0">
          <wp:extent cx="284558" cy="169640"/>
          <wp:effectExtent l="0" t="0" r="1270" b="1905"/>
          <wp:docPr id="2" name="Bild 4" descr="Flagge Deutsch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ge Deutschlands"/>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654" cy="1738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715"/>
    <w:multiLevelType w:val="hybridMultilevel"/>
    <w:tmpl w:val="A9886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722C8A"/>
    <w:multiLevelType w:val="hybridMultilevel"/>
    <w:tmpl w:val="E4AAC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F5541D"/>
    <w:multiLevelType w:val="hybridMultilevel"/>
    <w:tmpl w:val="4E741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2A0818"/>
    <w:multiLevelType w:val="hybridMultilevel"/>
    <w:tmpl w:val="3F506C94"/>
    <w:lvl w:ilvl="0" w:tplc="D35632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405EF4"/>
    <w:multiLevelType w:val="hybridMultilevel"/>
    <w:tmpl w:val="B802DD98"/>
    <w:lvl w:ilvl="0" w:tplc="05422794">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72B7541"/>
    <w:multiLevelType w:val="hybridMultilevel"/>
    <w:tmpl w:val="FFDA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4620083"/>
    <w:multiLevelType w:val="hybridMultilevel"/>
    <w:tmpl w:val="80861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CCF3916"/>
    <w:multiLevelType w:val="hybridMultilevel"/>
    <w:tmpl w:val="BD1C648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6259495B"/>
    <w:multiLevelType w:val="hybridMultilevel"/>
    <w:tmpl w:val="2B781B0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nsid w:val="679C1903"/>
    <w:multiLevelType w:val="hybridMultilevel"/>
    <w:tmpl w:val="96AE349E"/>
    <w:lvl w:ilvl="0" w:tplc="55CCC928">
      <w:start w:val="2"/>
      <w:numFmt w:val="bullet"/>
      <w:lvlText w:val=""/>
      <w:lvlJc w:val="left"/>
      <w:pPr>
        <w:ind w:left="720" w:hanging="360"/>
      </w:pPr>
      <w:rPr>
        <w:rFonts w:ascii="Wingdings" w:eastAsiaTheme="minorHAnsi" w:hAnsi="Wingdings" w:cstheme="minorHAns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79CC6A44"/>
    <w:multiLevelType w:val="hybridMultilevel"/>
    <w:tmpl w:val="71AE807C"/>
    <w:lvl w:ilvl="0" w:tplc="01D814DA">
      <w:numFmt w:val="bullet"/>
      <w:lvlText w:val=""/>
      <w:lvlJc w:val="left"/>
      <w:pPr>
        <w:ind w:left="1068" w:hanging="360"/>
      </w:pPr>
      <w:rPr>
        <w:rFonts w:ascii="Wingdings" w:eastAsiaTheme="minorHAnsi" w:hAnsi="Wingdings" w:cstheme="minorHAns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savePreviewPicture/>
  <w:hdrShapeDefaults>
    <o:shapedefaults v:ext="edit" spidmax="25602"/>
  </w:hdrShapeDefaults>
  <w:footnotePr>
    <w:footnote w:id="-1"/>
    <w:footnote w:id="0"/>
  </w:footnotePr>
  <w:endnotePr>
    <w:endnote w:id="-1"/>
    <w:endnote w:id="0"/>
  </w:endnotePr>
  <w:compat/>
  <w:rsids>
    <w:rsidRoot w:val="0091470D"/>
    <w:rsid w:val="00031AEF"/>
    <w:rsid w:val="000866DD"/>
    <w:rsid w:val="000910C8"/>
    <w:rsid w:val="000A46F7"/>
    <w:rsid w:val="000A586E"/>
    <w:rsid w:val="000C061F"/>
    <w:rsid w:val="000E4398"/>
    <w:rsid w:val="00165F5A"/>
    <w:rsid w:val="00192C86"/>
    <w:rsid w:val="001A3F05"/>
    <w:rsid w:val="001A6B30"/>
    <w:rsid w:val="001C650F"/>
    <w:rsid w:val="001F45DE"/>
    <w:rsid w:val="001F6B90"/>
    <w:rsid w:val="0020406F"/>
    <w:rsid w:val="00210D04"/>
    <w:rsid w:val="00217491"/>
    <w:rsid w:val="002731A4"/>
    <w:rsid w:val="00291CAF"/>
    <w:rsid w:val="00296B22"/>
    <w:rsid w:val="002B379B"/>
    <w:rsid w:val="002B744E"/>
    <w:rsid w:val="002C634F"/>
    <w:rsid w:val="002D306B"/>
    <w:rsid w:val="002D4780"/>
    <w:rsid w:val="002E20CD"/>
    <w:rsid w:val="002E282F"/>
    <w:rsid w:val="002F0863"/>
    <w:rsid w:val="00305083"/>
    <w:rsid w:val="00354D2D"/>
    <w:rsid w:val="00372993"/>
    <w:rsid w:val="00377431"/>
    <w:rsid w:val="00382B51"/>
    <w:rsid w:val="003940C6"/>
    <w:rsid w:val="003B1033"/>
    <w:rsid w:val="00414B53"/>
    <w:rsid w:val="0042107A"/>
    <w:rsid w:val="00427F23"/>
    <w:rsid w:val="0044191D"/>
    <w:rsid w:val="00450D3A"/>
    <w:rsid w:val="00456019"/>
    <w:rsid w:val="004711EC"/>
    <w:rsid w:val="00471D16"/>
    <w:rsid w:val="004742A7"/>
    <w:rsid w:val="00483003"/>
    <w:rsid w:val="004A11A1"/>
    <w:rsid w:val="004A20B5"/>
    <w:rsid w:val="004C4CBA"/>
    <w:rsid w:val="004E56D8"/>
    <w:rsid w:val="0051371B"/>
    <w:rsid w:val="00514208"/>
    <w:rsid w:val="00515EEC"/>
    <w:rsid w:val="00534F37"/>
    <w:rsid w:val="005435AE"/>
    <w:rsid w:val="00573272"/>
    <w:rsid w:val="00581841"/>
    <w:rsid w:val="005914A1"/>
    <w:rsid w:val="00596EE6"/>
    <w:rsid w:val="005D3261"/>
    <w:rsid w:val="005E4310"/>
    <w:rsid w:val="005F50BD"/>
    <w:rsid w:val="0061223B"/>
    <w:rsid w:val="00612262"/>
    <w:rsid w:val="006128FE"/>
    <w:rsid w:val="0061383E"/>
    <w:rsid w:val="00636EB9"/>
    <w:rsid w:val="00636EE6"/>
    <w:rsid w:val="00647772"/>
    <w:rsid w:val="006724BD"/>
    <w:rsid w:val="00683721"/>
    <w:rsid w:val="006845FF"/>
    <w:rsid w:val="006C3341"/>
    <w:rsid w:val="006E2009"/>
    <w:rsid w:val="0076255E"/>
    <w:rsid w:val="0076424A"/>
    <w:rsid w:val="00773652"/>
    <w:rsid w:val="0079790D"/>
    <w:rsid w:val="007B4083"/>
    <w:rsid w:val="007B4F31"/>
    <w:rsid w:val="007C5D2B"/>
    <w:rsid w:val="007D2744"/>
    <w:rsid w:val="008005BD"/>
    <w:rsid w:val="00801ADB"/>
    <w:rsid w:val="00817C71"/>
    <w:rsid w:val="0088145B"/>
    <w:rsid w:val="008D5DD5"/>
    <w:rsid w:val="008E1C37"/>
    <w:rsid w:val="008F6402"/>
    <w:rsid w:val="009037B9"/>
    <w:rsid w:val="0091470D"/>
    <w:rsid w:val="00922493"/>
    <w:rsid w:val="0092474C"/>
    <w:rsid w:val="00944CD7"/>
    <w:rsid w:val="009450FF"/>
    <w:rsid w:val="00952C77"/>
    <w:rsid w:val="00956D7B"/>
    <w:rsid w:val="009715BE"/>
    <w:rsid w:val="0097550F"/>
    <w:rsid w:val="0099117C"/>
    <w:rsid w:val="009C7647"/>
    <w:rsid w:val="009F56CF"/>
    <w:rsid w:val="00A04803"/>
    <w:rsid w:val="00A22059"/>
    <w:rsid w:val="00A4363A"/>
    <w:rsid w:val="00A962A3"/>
    <w:rsid w:val="00AA5ADD"/>
    <w:rsid w:val="00AB5151"/>
    <w:rsid w:val="00AF3148"/>
    <w:rsid w:val="00B15FEA"/>
    <w:rsid w:val="00B6060B"/>
    <w:rsid w:val="00B8663B"/>
    <w:rsid w:val="00B96C38"/>
    <w:rsid w:val="00BA22C5"/>
    <w:rsid w:val="00C0515F"/>
    <w:rsid w:val="00C05390"/>
    <w:rsid w:val="00C056E4"/>
    <w:rsid w:val="00C27D62"/>
    <w:rsid w:val="00C63B7F"/>
    <w:rsid w:val="00C726E9"/>
    <w:rsid w:val="00CA7FB4"/>
    <w:rsid w:val="00CB2AB6"/>
    <w:rsid w:val="00CC7964"/>
    <w:rsid w:val="00CD1EF3"/>
    <w:rsid w:val="00CF3E0C"/>
    <w:rsid w:val="00D23496"/>
    <w:rsid w:val="00D365D7"/>
    <w:rsid w:val="00D4059D"/>
    <w:rsid w:val="00D80784"/>
    <w:rsid w:val="00D91AC1"/>
    <w:rsid w:val="00DA3351"/>
    <w:rsid w:val="00DC5415"/>
    <w:rsid w:val="00DD0A10"/>
    <w:rsid w:val="00DE684E"/>
    <w:rsid w:val="00E01928"/>
    <w:rsid w:val="00E21CD3"/>
    <w:rsid w:val="00E35521"/>
    <w:rsid w:val="00E41C73"/>
    <w:rsid w:val="00E4601C"/>
    <w:rsid w:val="00E74D0D"/>
    <w:rsid w:val="00EB30F6"/>
    <w:rsid w:val="00F071C6"/>
    <w:rsid w:val="00F10505"/>
    <w:rsid w:val="00F95B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7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37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3721"/>
  </w:style>
  <w:style w:type="paragraph" w:styleId="Fuzeile">
    <w:name w:val="footer"/>
    <w:basedOn w:val="Standard"/>
    <w:link w:val="FuzeileZchn"/>
    <w:uiPriority w:val="99"/>
    <w:unhideWhenUsed/>
    <w:rsid w:val="006837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3721"/>
  </w:style>
  <w:style w:type="paragraph" w:styleId="Listenabsatz">
    <w:name w:val="List Paragraph"/>
    <w:basedOn w:val="Standard"/>
    <w:uiPriority w:val="34"/>
    <w:qFormat/>
    <w:rsid w:val="00683721"/>
    <w:pPr>
      <w:ind w:left="720"/>
      <w:contextualSpacing/>
    </w:pPr>
  </w:style>
  <w:style w:type="character" w:styleId="Hyperlink">
    <w:name w:val="Hyperlink"/>
    <w:basedOn w:val="Absatz-Standardschriftart"/>
    <w:uiPriority w:val="99"/>
    <w:unhideWhenUsed/>
    <w:rsid w:val="00683721"/>
    <w:rPr>
      <w:color w:val="0563C1" w:themeColor="hyperlink"/>
      <w:u w:val="single"/>
    </w:rPr>
  </w:style>
  <w:style w:type="paragraph" w:styleId="KeinLeerraum">
    <w:name w:val="No Spacing"/>
    <w:uiPriority w:val="1"/>
    <w:qFormat/>
    <w:rsid w:val="00683721"/>
    <w:pPr>
      <w:spacing w:after="0" w:line="240" w:lineRule="auto"/>
    </w:pPr>
  </w:style>
  <w:style w:type="character" w:styleId="BesuchterHyperlink">
    <w:name w:val="FollowedHyperlink"/>
    <w:basedOn w:val="Absatz-Standardschriftart"/>
    <w:uiPriority w:val="99"/>
    <w:semiHidden/>
    <w:unhideWhenUsed/>
    <w:rsid w:val="00DE684E"/>
    <w:rPr>
      <w:color w:val="954F72" w:themeColor="followedHyperlink"/>
      <w:u w:val="single"/>
    </w:rPr>
  </w:style>
  <w:style w:type="table" w:styleId="Tabellengitternetz">
    <w:name w:val="Table Grid"/>
    <w:basedOn w:val="NormaleTabelle"/>
    <w:uiPriority w:val="39"/>
    <w:rsid w:val="00D40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3B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3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14680">
      <w:bodyDiv w:val="1"/>
      <w:marLeft w:val="0"/>
      <w:marRight w:val="0"/>
      <w:marTop w:val="0"/>
      <w:marBottom w:val="0"/>
      <w:divBdr>
        <w:top w:val="none" w:sz="0" w:space="0" w:color="auto"/>
        <w:left w:val="none" w:sz="0" w:space="0" w:color="auto"/>
        <w:bottom w:val="none" w:sz="0" w:space="0" w:color="auto"/>
        <w:right w:val="none" w:sz="0" w:space="0" w:color="auto"/>
      </w:divBdr>
    </w:div>
    <w:div w:id="204559689">
      <w:bodyDiv w:val="1"/>
      <w:marLeft w:val="0"/>
      <w:marRight w:val="0"/>
      <w:marTop w:val="0"/>
      <w:marBottom w:val="0"/>
      <w:divBdr>
        <w:top w:val="none" w:sz="0" w:space="0" w:color="auto"/>
        <w:left w:val="none" w:sz="0" w:space="0" w:color="auto"/>
        <w:bottom w:val="none" w:sz="0" w:space="0" w:color="auto"/>
        <w:right w:val="none" w:sz="0" w:space="0" w:color="auto"/>
      </w:divBdr>
    </w:div>
    <w:div w:id="308638212">
      <w:bodyDiv w:val="1"/>
      <w:marLeft w:val="0"/>
      <w:marRight w:val="0"/>
      <w:marTop w:val="0"/>
      <w:marBottom w:val="0"/>
      <w:divBdr>
        <w:top w:val="none" w:sz="0" w:space="0" w:color="auto"/>
        <w:left w:val="none" w:sz="0" w:space="0" w:color="auto"/>
        <w:bottom w:val="none" w:sz="0" w:space="0" w:color="auto"/>
        <w:right w:val="none" w:sz="0" w:space="0" w:color="auto"/>
      </w:divBdr>
    </w:div>
    <w:div w:id="621419928">
      <w:bodyDiv w:val="1"/>
      <w:marLeft w:val="0"/>
      <w:marRight w:val="0"/>
      <w:marTop w:val="0"/>
      <w:marBottom w:val="0"/>
      <w:divBdr>
        <w:top w:val="none" w:sz="0" w:space="0" w:color="auto"/>
        <w:left w:val="none" w:sz="0" w:space="0" w:color="auto"/>
        <w:bottom w:val="none" w:sz="0" w:space="0" w:color="auto"/>
        <w:right w:val="none" w:sz="0" w:space="0" w:color="auto"/>
      </w:divBdr>
    </w:div>
    <w:div w:id="654802477">
      <w:bodyDiv w:val="1"/>
      <w:marLeft w:val="0"/>
      <w:marRight w:val="0"/>
      <w:marTop w:val="0"/>
      <w:marBottom w:val="0"/>
      <w:divBdr>
        <w:top w:val="none" w:sz="0" w:space="0" w:color="auto"/>
        <w:left w:val="none" w:sz="0" w:space="0" w:color="auto"/>
        <w:bottom w:val="none" w:sz="0" w:space="0" w:color="auto"/>
        <w:right w:val="none" w:sz="0" w:space="0" w:color="auto"/>
      </w:divBdr>
    </w:div>
    <w:div w:id="735512163">
      <w:bodyDiv w:val="1"/>
      <w:marLeft w:val="0"/>
      <w:marRight w:val="0"/>
      <w:marTop w:val="0"/>
      <w:marBottom w:val="0"/>
      <w:divBdr>
        <w:top w:val="none" w:sz="0" w:space="0" w:color="auto"/>
        <w:left w:val="none" w:sz="0" w:space="0" w:color="auto"/>
        <w:bottom w:val="none" w:sz="0" w:space="0" w:color="auto"/>
        <w:right w:val="none" w:sz="0" w:space="0" w:color="auto"/>
      </w:divBdr>
    </w:div>
    <w:div w:id="813832157">
      <w:bodyDiv w:val="1"/>
      <w:marLeft w:val="0"/>
      <w:marRight w:val="0"/>
      <w:marTop w:val="0"/>
      <w:marBottom w:val="0"/>
      <w:divBdr>
        <w:top w:val="none" w:sz="0" w:space="0" w:color="auto"/>
        <w:left w:val="none" w:sz="0" w:space="0" w:color="auto"/>
        <w:bottom w:val="none" w:sz="0" w:space="0" w:color="auto"/>
        <w:right w:val="none" w:sz="0" w:space="0" w:color="auto"/>
      </w:divBdr>
    </w:div>
    <w:div w:id="843207192">
      <w:bodyDiv w:val="1"/>
      <w:marLeft w:val="0"/>
      <w:marRight w:val="0"/>
      <w:marTop w:val="0"/>
      <w:marBottom w:val="0"/>
      <w:divBdr>
        <w:top w:val="none" w:sz="0" w:space="0" w:color="auto"/>
        <w:left w:val="none" w:sz="0" w:space="0" w:color="auto"/>
        <w:bottom w:val="none" w:sz="0" w:space="0" w:color="auto"/>
        <w:right w:val="none" w:sz="0" w:space="0" w:color="auto"/>
      </w:divBdr>
    </w:div>
    <w:div w:id="939987241">
      <w:bodyDiv w:val="1"/>
      <w:marLeft w:val="0"/>
      <w:marRight w:val="0"/>
      <w:marTop w:val="0"/>
      <w:marBottom w:val="0"/>
      <w:divBdr>
        <w:top w:val="none" w:sz="0" w:space="0" w:color="auto"/>
        <w:left w:val="none" w:sz="0" w:space="0" w:color="auto"/>
        <w:bottom w:val="none" w:sz="0" w:space="0" w:color="auto"/>
        <w:right w:val="none" w:sz="0" w:space="0" w:color="auto"/>
      </w:divBdr>
    </w:div>
    <w:div w:id="1099254598">
      <w:bodyDiv w:val="1"/>
      <w:marLeft w:val="0"/>
      <w:marRight w:val="0"/>
      <w:marTop w:val="0"/>
      <w:marBottom w:val="0"/>
      <w:divBdr>
        <w:top w:val="none" w:sz="0" w:space="0" w:color="auto"/>
        <w:left w:val="none" w:sz="0" w:space="0" w:color="auto"/>
        <w:bottom w:val="none" w:sz="0" w:space="0" w:color="auto"/>
        <w:right w:val="none" w:sz="0" w:space="0" w:color="auto"/>
      </w:divBdr>
    </w:div>
    <w:div w:id="1132594759">
      <w:bodyDiv w:val="1"/>
      <w:marLeft w:val="0"/>
      <w:marRight w:val="0"/>
      <w:marTop w:val="0"/>
      <w:marBottom w:val="0"/>
      <w:divBdr>
        <w:top w:val="none" w:sz="0" w:space="0" w:color="auto"/>
        <w:left w:val="none" w:sz="0" w:space="0" w:color="auto"/>
        <w:bottom w:val="none" w:sz="0" w:space="0" w:color="auto"/>
        <w:right w:val="none" w:sz="0" w:space="0" w:color="auto"/>
      </w:divBdr>
    </w:div>
    <w:div w:id="1149400501">
      <w:bodyDiv w:val="1"/>
      <w:marLeft w:val="0"/>
      <w:marRight w:val="0"/>
      <w:marTop w:val="0"/>
      <w:marBottom w:val="0"/>
      <w:divBdr>
        <w:top w:val="none" w:sz="0" w:space="0" w:color="auto"/>
        <w:left w:val="none" w:sz="0" w:space="0" w:color="auto"/>
        <w:bottom w:val="none" w:sz="0" w:space="0" w:color="auto"/>
        <w:right w:val="none" w:sz="0" w:space="0" w:color="auto"/>
      </w:divBdr>
    </w:div>
    <w:div w:id="1466971737">
      <w:bodyDiv w:val="1"/>
      <w:marLeft w:val="0"/>
      <w:marRight w:val="0"/>
      <w:marTop w:val="0"/>
      <w:marBottom w:val="0"/>
      <w:divBdr>
        <w:top w:val="none" w:sz="0" w:space="0" w:color="auto"/>
        <w:left w:val="none" w:sz="0" w:space="0" w:color="auto"/>
        <w:bottom w:val="none" w:sz="0" w:space="0" w:color="auto"/>
        <w:right w:val="none" w:sz="0" w:space="0" w:color="auto"/>
      </w:divBdr>
    </w:div>
    <w:div w:id="1654210713">
      <w:bodyDiv w:val="1"/>
      <w:marLeft w:val="0"/>
      <w:marRight w:val="0"/>
      <w:marTop w:val="0"/>
      <w:marBottom w:val="0"/>
      <w:divBdr>
        <w:top w:val="none" w:sz="0" w:space="0" w:color="auto"/>
        <w:left w:val="none" w:sz="0" w:space="0" w:color="auto"/>
        <w:bottom w:val="none" w:sz="0" w:space="0" w:color="auto"/>
        <w:right w:val="none" w:sz="0" w:space="0" w:color="auto"/>
      </w:divBdr>
    </w:div>
    <w:div w:id="1709255499">
      <w:bodyDiv w:val="1"/>
      <w:marLeft w:val="0"/>
      <w:marRight w:val="0"/>
      <w:marTop w:val="0"/>
      <w:marBottom w:val="0"/>
      <w:divBdr>
        <w:top w:val="none" w:sz="0" w:space="0" w:color="auto"/>
        <w:left w:val="none" w:sz="0" w:space="0" w:color="auto"/>
        <w:bottom w:val="none" w:sz="0" w:space="0" w:color="auto"/>
        <w:right w:val="none" w:sz="0" w:space="0" w:color="auto"/>
      </w:divBdr>
    </w:div>
    <w:div w:id="1736853739">
      <w:bodyDiv w:val="1"/>
      <w:marLeft w:val="0"/>
      <w:marRight w:val="0"/>
      <w:marTop w:val="0"/>
      <w:marBottom w:val="0"/>
      <w:divBdr>
        <w:top w:val="none" w:sz="0" w:space="0" w:color="auto"/>
        <w:left w:val="none" w:sz="0" w:space="0" w:color="auto"/>
        <w:bottom w:val="none" w:sz="0" w:space="0" w:color="auto"/>
        <w:right w:val="none" w:sz="0" w:space="0" w:color="auto"/>
      </w:divBdr>
    </w:div>
    <w:div w:id="1743454909">
      <w:bodyDiv w:val="1"/>
      <w:marLeft w:val="0"/>
      <w:marRight w:val="0"/>
      <w:marTop w:val="0"/>
      <w:marBottom w:val="0"/>
      <w:divBdr>
        <w:top w:val="none" w:sz="0" w:space="0" w:color="auto"/>
        <w:left w:val="none" w:sz="0" w:space="0" w:color="auto"/>
        <w:bottom w:val="none" w:sz="0" w:space="0" w:color="auto"/>
        <w:right w:val="none" w:sz="0" w:space="0" w:color="auto"/>
      </w:divBdr>
    </w:div>
    <w:div w:id="1948077510">
      <w:bodyDiv w:val="1"/>
      <w:marLeft w:val="0"/>
      <w:marRight w:val="0"/>
      <w:marTop w:val="0"/>
      <w:marBottom w:val="0"/>
      <w:divBdr>
        <w:top w:val="none" w:sz="0" w:space="0" w:color="auto"/>
        <w:left w:val="none" w:sz="0" w:space="0" w:color="auto"/>
        <w:bottom w:val="none" w:sz="0" w:space="0" w:color="auto"/>
        <w:right w:val="none" w:sz="0" w:space="0" w:color="auto"/>
      </w:divBdr>
    </w:div>
    <w:div w:id="2042626774">
      <w:bodyDiv w:val="1"/>
      <w:marLeft w:val="0"/>
      <w:marRight w:val="0"/>
      <w:marTop w:val="0"/>
      <w:marBottom w:val="0"/>
      <w:divBdr>
        <w:top w:val="none" w:sz="0" w:space="0" w:color="auto"/>
        <w:left w:val="none" w:sz="0" w:space="0" w:color="auto"/>
        <w:bottom w:val="none" w:sz="0" w:space="0" w:color="auto"/>
        <w:right w:val="none" w:sz="0" w:space="0" w:color="auto"/>
      </w:divBdr>
    </w:div>
    <w:div w:id="2052223313">
      <w:bodyDiv w:val="1"/>
      <w:marLeft w:val="0"/>
      <w:marRight w:val="0"/>
      <w:marTop w:val="0"/>
      <w:marBottom w:val="0"/>
      <w:divBdr>
        <w:top w:val="none" w:sz="0" w:space="0" w:color="auto"/>
        <w:left w:val="none" w:sz="0" w:space="0" w:color="auto"/>
        <w:bottom w:val="none" w:sz="0" w:space="0" w:color="auto"/>
        <w:right w:val="none" w:sz="0" w:space="0" w:color="auto"/>
      </w:divBdr>
    </w:div>
    <w:div w:id="212044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rum-oekumene.de/de/themen-materialien/nachhaltige-entwicklung-und-gerechtigkeit/globales-lern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showcase/83218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klimaboo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918</Words>
  <Characters>5788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Dawin, Wolfram</dc:creator>
  <cp:lastModifiedBy>Beate</cp:lastModifiedBy>
  <cp:revision>9</cp:revision>
  <dcterms:created xsi:type="dcterms:W3CDTF">2022-02-18T10:17:00Z</dcterms:created>
  <dcterms:modified xsi:type="dcterms:W3CDTF">2022-02-25T16:02:00Z</dcterms:modified>
</cp:coreProperties>
</file>