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40" w:rsidRDefault="00C34E40" w:rsidP="00C34E40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C34E40" w:rsidRDefault="00C34E40" w:rsidP="00C34E40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Darum geht’s auf der Weltklimakonferenz:</w:t>
      </w:r>
    </w:p>
    <w:p w:rsidR="00C34E40" w:rsidRDefault="00C34E40" w:rsidP="00C34E40">
      <w:pPr>
        <w:spacing w:after="0" w:line="240" w:lineRule="auto"/>
        <w:rPr>
          <w:rFonts w:cstheme="minorHAnsi"/>
          <w:bCs/>
          <w:sz w:val="32"/>
          <w:szCs w:val="32"/>
          <w:highlight w:val="yellow"/>
        </w:rPr>
      </w:pPr>
    </w:p>
    <w:p w:rsidR="00C34E40" w:rsidRDefault="00C34E40" w:rsidP="00C34E40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cstheme="minorHAnsi"/>
          <w:bCs/>
        </w:rPr>
      </w:pPr>
      <w:r>
        <w:rPr>
          <w:rFonts w:cstheme="minorHAnsi"/>
          <w:bCs/>
        </w:rPr>
        <w:t xml:space="preserve">Welche Schäden sind für welches Land schon jetzt eingetreten? </w:t>
      </w:r>
    </w:p>
    <w:p w:rsidR="00C34E40" w:rsidRDefault="00C34E40" w:rsidP="00C34E40">
      <w:pPr>
        <w:pStyle w:val="Listenabsatz"/>
        <w:spacing w:after="0" w:line="240" w:lineRule="auto"/>
        <w:ind w:left="0" w:firstLine="708"/>
        <w:rPr>
          <w:rFonts w:cstheme="minorHAnsi"/>
          <w:bCs/>
        </w:rPr>
      </w:pPr>
      <w:r>
        <w:rPr>
          <w:rFonts w:cstheme="minorHAnsi"/>
          <w:bCs/>
        </w:rPr>
        <w:t>Wer soll für die Beseitigung dieser Schäden aufkommen? Warum?</w:t>
      </w:r>
    </w:p>
    <w:p w:rsidR="00C34E40" w:rsidRDefault="00C34E40" w:rsidP="00C34E40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Welche Regelung ist gerecht?</w:t>
      </w:r>
    </w:p>
    <w:p w:rsidR="00C34E40" w:rsidRDefault="00C34E40" w:rsidP="00C34E40">
      <w:pPr>
        <w:spacing w:after="0" w:line="240" w:lineRule="auto"/>
        <w:rPr>
          <w:rFonts w:cstheme="minorHAnsi"/>
          <w:bCs/>
          <w:sz w:val="12"/>
          <w:szCs w:val="12"/>
        </w:rPr>
      </w:pPr>
    </w:p>
    <w:p w:rsidR="00C34E40" w:rsidRDefault="00C34E40" w:rsidP="00C34E40">
      <w:pPr>
        <w:pStyle w:val="Listenabsatz"/>
        <w:spacing w:after="0" w:line="240" w:lineRule="auto"/>
        <w:ind w:left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Es geht dabei um eine Bestandsaufnahme der eingetretenen Schäden und um eine grundsätzliche Klärung der Frage, wer für diese aufkommt – also </w:t>
      </w:r>
      <w:r>
        <w:rPr>
          <w:rFonts w:cstheme="minorHAnsi"/>
          <w:bCs/>
          <w:sz w:val="20"/>
          <w:szCs w:val="20"/>
          <w:u w:val="single"/>
        </w:rPr>
        <w:t>nicht</w:t>
      </w:r>
      <w:r>
        <w:rPr>
          <w:rFonts w:cstheme="minorHAnsi"/>
          <w:bCs/>
          <w:sz w:val="20"/>
          <w:szCs w:val="20"/>
        </w:rPr>
        <w:t xml:space="preserve">: Land A zahlt an Land B welchen Betrag, </w:t>
      </w:r>
      <w:r>
        <w:rPr>
          <w:rFonts w:cstheme="minorHAnsi"/>
          <w:bCs/>
          <w:sz w:val="20"/>
          <w:szCs w:val="20"/>
          <w:u w:val="single"/>
        </w:rPr>
        <w:t>sondern</w:t>
      </w:r>
      <w:r>
        <w:rPr>
          <w:rFonts w:cstheme="minorHAnsi"/>
          <w:bCs/>
          <w:sz w:val="20"/>
          <w:szCs w:val="20"/>
        </w:rPr>
        <w:t>: Wer soll in einen Klima - Fonds einzahlen und wer Unterstützung bekommen?</w:t>
      </w:r>
    </w:p>
    <w:p w:rsidR="00C34E40" w:rsidRDefault="00C34E40" w:rsidP="00C34E40">
      <w:pPr>
        <w:pStyle w:val="Listenabsatz"/>
        <w:spacing w:after="0" w:line="240" w:lineRule="auto"/>
        <w:ind w:left="0"/>
        <w:rPr>
          <w:rFonts w:cstheme="minorHAnsi"/>
          <w:bCs/>
          <w:highlight w:val="yellow"/>
        </w:rPr>
      </w:pPr>
    </w:p>
    <w:p w:rsidR="00C34E40" w:rsidRDefault="00C34E40" w:rsidP="00C34E40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cstheme="minorHAnsi"/>
          <w:bCs/>
        </w:rPr>
      </w:pPr>
      <w:r>
        <w:rPr>
          <w:rFonts w:cstheme="minorHAnsi"/>
          <w:bCs/>
        </w:rPr>
        <w:t xml:space="preserve">Wie lassen sich künftige Schäden vermeiden? </w:t>
      </w:r>
    </w:p>
    <w:p w:rsidR="00C34E40" w:rsidRDefault="00C34E40" w:rsidP="00C34E40">
      <w:pPr>
        <w:pStyle w:val="Listenabsatz"/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t>Eigentlich müsste jedes Land Klima-Neutralität sofort anstreben – wie und bis wann kann oder will euer Land dieses erreichen? Warum braucht ihr diese Zeit?</w:t>
      </w:r>
    </w:p>
    <w:p w:rsidR="00C34E40" w:rsidRDefault="00C34E40" w:rsidP="00C34E40">
      <w:pPr>
        <w:pStyle w:val="Listenabsatz"/>
        <w:numPr>
          <w:ilvl w:val="0"/>
          <w:numId w:val="1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Was ist notwendig zum Schutz vor weiteren Schäden?</w:t>
      </w:r>
    </w:p>
    <w:p w:rsidR="00C34E40" w:rsidRDefault="00C34E40" w:rsidP="00C34E40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C34E40" w:rsidRDefault="00C34E40" w:rsidP="00C34E40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Vorbereitung auf unser Rollenspiel „Weltklimakonferenz“:</w:t>
      </w:r>
    </w:p>
    <w:p w:rsidR="00C34E40" w:rsidRDefault="00C34E40" w:rsidP="00C34E40">
      <w:pPr>
        <w:spacing w:after="0" w:line="240" w:lineRule="auto"/>
        <w:rPr>
          <w:rFonts w:cstheme="minorHAnsi"/>
          <w:bCs/>
          <w:sz w:val="32"/>
          <w:szCs w:val="32"/>
        </w:rPr>
      </w:pPr>
    </w:p>
    <w:p w:rsidR="00C34E40" w:rsidRDefault="00C34E40" w:rsidP="00C34E40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:rsidR="00C34E40" w:rsidRDefault="00C34E40" w:rsidP="00C34E40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Cs/>
        </w:rPr>
      </w:pPr>
      <w:r>
        <w:rPr>
          <w:rFonts w:cstheme="minorHAnsi"/>
          <w:bCs/>
        </w:rPr>
        <w:t xml:space="preserve">Bereitet Euch im Team darauf vor, die Position eures Landes zu diesen beiden Fragen mit guten Argumenten zu vertreten - in der Rolle von Staatsoberhäuptern!  </w:t>
      </w:r>
    </w:p>
    <w:p w:rsidR="00C34E40" w:rsidRDefault="00C34E40" w:rsidP="00C34E40">
      <w:pPr>
        <w:pStyle w:val="Listenabsatz"/>
        <w:spacing w:after="0" w:line="240" w:lineRule="auto"/>
        <w:ind w:left="360"/>
        <w:rPr>
          <w:rFonts w:cstheme="minorHAnsi"/>
          <w:bCs/>
          <w:sz w:val="8"/>
          <w:szCs w:val="8"/>
        </w:rPr>
      </w:pPr>
    </w:p>
    <w:p w:rsidR="00C34E40" w:rsidRDefault="00C34E40" w:rsidP="00C34E40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2.  Nutzt dafür außer dieser Rollenbeschreibung </w:t>
      </w:r>
    </w:p>
    <w:p w:rsidR="00C34E40" w:rsidRDefault="00C34E40" w:rsidP="00C34E40">
      <w:pPr>
        <w:pStyle w:val="Listenabsatz"/>
        <w:rPr>
          <w:rFonts w:cstheme="minorHAnsi"/>
          <w:bCs/>
          <w:sz w:val="8"/>
          <w:szCs w:val="8"/>
        </w:rPr>
      </w:pPr>
    </w:p>
    <w:p w:rsidR="00C34E40" w:rsidRDefault="00C34E40" w:rsidP="00C34E40">
      <w:pPr>
        <w:pStyle w:val="Listenabsatz"/>
        <w:numPr>
          <w:ilvl w:val="0"/>
          <w:numId w:val="10"/>
        </w:numPr>
        <w:spacing w:line="256" w:lineRule="auto"/>
        <w:rPr>
          <w:rFonts w:ascii="Calibri" w:hAnsi="Calibri" w:cs="Calibri"/>
        </w:rPr>
      </w:pPr>
      <w:r>
        <w:rPr>
          <w:rFonts w:cstheme="minorHAnsi"/>
        </w:rPr>
        <w:t xml:space="preserve">euer Länderintro – ihr findet es hier: </w:t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https://vimeo.com/showcase/8321843</w:t>
        </w:r>
      </w:hyperlink>
    </w:p>
    <w:p w:rsidR="00C34E40" w:rsidRDefault="00C34E40" w:rsidP="00C34E40">
      <w:pPr>
        <w:pStyle w:val="Listenabsatz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die Powerpoint-Präsentation eures Landes und </w:t>
      </w:r>
    </w:p>
    <w:p w:rsidR="00C34E40" w:rsidRDefault="00C34E40" w:rsidP="00C34E40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  <w:bCs/>
        </w:rPr>
        <w:t>die Grafiken &amp; Karten aus „Infos für alle“</w:t>
      </w:r>
    </w:p>
    <w:p w:rsidR="00C34E40" w:rsidRDefault="00C34E40" w:rsidP="00C34E40">
      <w:pPr>
        <w:spacing w:after="0" w:line="240" w:lineRule="auto"/>
        <w:ind w:left="360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Beides findet ihr hier: </w:t>
      </w:r>
      <w:hyperlink r:id="rId8" w:history="1">
        <w:r>
          <w:rPr>
            <w:rStyle w:val="Hyperlink"/>
            <w:rFonts w:cstheme="minorHAnsi"/>
            <w:bCs/>
          </w:rPr>
          <w:t>https://www.zentrum-oekumene.de/de/themen-materialien/nachhaltige-entwicklung-und-gerechtigkeit/globales-lernen/</w:t>
        </w:r>
      </w:hyperlink>
    </w:p>
    <w:p w:rsidR="00C34E40" w:rsidRDefault="00C34E40" w:rsidP="00C34E40">
      <w:pPr>
        <w:spacing w:after="0" w:line="240" w:lineRule="auto"/>
        <w:ind w:left="360"/>
        <w:contextualSpacing/>
      </w:pPr>
    </w:p>
    <w:p w:rsidR="00C34E40" w:rsidRDefault="00C34E40" w:rsidP="00C34E40">
      <w:pPr>
        <w:spacing w:after="0" w:line="240" w:lineRule="auto"/>
        <w:ind w:left="360"/>
        <w:rPr>
          <w:rFonts w:cstheme="minorHAnsi"/>
          <w:sz w:val="8"/>
          <w:szCs w:val="8"/>
        </w:rPr>
      </w:pPr>
    </w:p>
    <w:p w:rsidR="00C34E40" w:rsidRDefault="00C34E40" w:rsidP="00C34E40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3. Wählt aus der Powerpoint-Präsentation Eures Landes 3 - 5 Bilder aus</w:t>
      </w:r>
      <w:r>
        <w:rPr>
          <w:rFonts w:cstheme="minorHAnsi"/>
        </w:rPr>
        <w:t>, und formuliert schriftlich einen kurzen Text, um Euer Land zu Beginn der Konferenz in 2-3 Minuten mit seinen Problemen und Möglichkeiten vorzustellen!</w:t>
      </w:r>
    </w:p>
    <w:p w:rsidR="00C34E40" w:rsidRDefault="00C34E40" w:rsidP="00C34E40">
      <w:pPr>
        <w:spacing w:after="0" w:line="240" w:lineRule="auto"/>
        <w:rPr>
          <w:rFonts w:cstheme="minorHAnsi"/>
          <w:bCs/>
          <w:sz w:val="8"/>
          <w:szCs w:val="8"/>
        </w:rPr>
      </w:pPr>
    </w:p>
    <w:p w:rsidR="00C34E40" w:rsidRDefault="00C34E40" w:rsidP="00C34E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4. Legt Euch eine Strategie zurecht, um</w:t>
      </w:r>
      <w:r>
        <w:rPr>
          <w:rFonts w:cstheme="minorHAnsi"/>
        </w:rPr>
        <w:t xml:space="preserve"> in der anschließenden Diskussion </w:t>
      </w:r>
      <w:r>
        <w:rPr>
          <w:rFonts w:cstheme="minorHAnsi"/>
          <w:bCs/>
          <w:u w:val="single"/>
        </w:rPr>
        <w:t>Eure</w:t>
      </w:r>
      <w:r>
        <w:rPr>
          <w:rFonts w:cstheme="minorHAnsi"/>
          <w:bCs/>
        </w:rPr>
        <w:t xml:space="preserve"> Position zu vertreten!</w:t>
      </w:r>
    </w:p>
    <w:p w:rsidR="00C34E40" w:rsidRDefault="00C34E40" w:rsidP="00C34E40">
      <w:pPr>
        <w:spacing w:after="0" w:line="240" w:lineRule="auto"/>
        <w:rPr>
          <w:rFonts w:cstheme="minorHAnsi"/>
          <w:bCs/>
          <w:sz w:val="8"/>
          <w:szCs w:val="8"/>
        </w:rPr>
      </w:pPr>
    </w:p>
    <w:p w:rsidR="00C34E40" w:rsidRDefault="00C34E40" w:rsidP="00C34E40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Was wollt ihr von anderen Ländern?</w:t>
      </w:r>
    </w:p>
    <w:p w:rsidR="00C34E40" w:rsidRDefault="00C34E40" w:rsidP="00C34E40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Was könnt </w:t>
      </w:r>
      <w:proofErr w:type="gramStart"/>
      <w:r>
        <w:rPr>
          <w:rFonts w:cstheme="minorHAnsi"/>
          <w:bCs/>
        </w:rPr>
        <w:t>ihr anderen Ländern</w:t>
      </w:r>
      <w:proofErr w:type="gramEnd"/>
      <w:r>
        <w:rPr>
          <w:rFonts w:cstheme="minorHAnsi"/>
          <w:bCs/>
        </w:rPr>
        <w:t xml:space="preserve"> anbieten?</w:t>
      </w:r>
    </w:p>
    <w:p w:rsidR="00C34E40" w:rsidRDefault="00C34E40" w:rsidP="00C34E40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Wo seht ihr „wunde Punkte“ oder „Baustellen“ bei anderen, auf die ihr sie ansprechen wollt?</w:t>
      </w:r>
    </w:p>
    <w:p w:rsidR="00C34E40" w:rsidRDefault="00C34E40" w:rsidP="00C34E40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Auf welche Forderungen oder Erwartungen könnt ihr nicht eingehen?</w:t>
      </w:r>
    </w:p>
    <w:p w:rsidR="00C34E40" w:rsidRDefault="00C34E40" w:rsidP="00C34E40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Mit welchem anderen Land könnt ihr zusammenarbeiten? Falls ihr da schon in der Vorbereitungsphase Möglichkeiten entdeckt, könnt ihr euch mit diesen Ländern auch vor der Konferenz schon verständigen!</w:t>
      </w:r>
    </w:p>
    <w:p w:rsidR="00C34E40" w:rsidRDefault="00C34E40" w:rsidP="00C34E40">
      <w:pPr>
        <w:pStyle w:val="Listenabsatz"/>
        <w:numPr>
          <w:ilvl w:val="0"/>
          <w:numId w:val="1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Habt ihr Ideen für eine Einigung trotz unterschiedlicher Interessen – eine </w:t>
      </w:r>
      <w:r>
        <w:rPr>
          <w:rFonts w:cstheme="minorHAnsi"/>
          <w:bCs/>
          <w:u w:val="single"/>
        </w:rPr>
        <w:t>gemeinsame</w:t>
      </w:r>
      <w:r>
        <w:rPr>
          <w:rFonts w:cstheme="minorHAnsi"/>
          <w:bCs/>
        </w:rPr>
        <w:t xml:space="preserve"> Position?</w:t>
      </w:r>
    </w:p>
    <w:p w:rsidR="00C34E40" w:rsidRDefault="00C34E40" w:rsidP="00C34E40">
      <w:pPr>
        <w:spacing w:after="0" w:line="240" w:lineRule="auto"/>
        <w:rPr>
          <w:rFonts w:cstheme="minorHAnsi"/>
          <w:bCs/>
        </w:rPr>
      </w:pPr>
    </w:p>
    <w:p w:rsidR="00C34E40" w:rsidRDefault="00C34E40" w:rsidP="00C34E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Praktische Tipps für die Vorbereitung:</w:t>
      </w:r>
    </w:p>
    <w:p w:rsidR="00C34E40" w:rsidRDefault="00C34E40" w:rsidP="00C34E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Welche Grafik aus „Infos für alle“ könnt ihr für eure Argumentation nutzen? Schaut euch auch in den PPP anderer Länder um – vielleicht findet ihr auch dort Argumente für eure Position.</w:t>
      </w:r>
    </w:p>
    <w:p w:rsidR="00C34E40" w:rsidRDefault="00C34E40" w:rsidP="00C34E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Legt euch diese Grafik als PDF zurecht, um sie im passenden Moment den andern zu zeigen.</w:t>
      </w:r>
    </w:p>
    <w:p w:rsidR="00C34E40" w:rsidRDefault="00C34E40" w:rsidP="00C34E40">
      <w:pPr>
        <w:spacing w:after="0" w:line="240" w:lineRule="auto"/>
        <w:rPr>
          <w:rFonts w:cstheme="minorHAnsi"/>
          <w:bCs/>
        </w:rPr>
      </w:pPr>
    </w:p>
    <w:p w:rsidR="00C34E40" w:rsidRDefault="00C34E40" w:rsidP="00C34E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Hinweis schon hier für die Konferenz: ihr könnt jederzeit Pausen für die Beratung in eurer Delegation oder mit anderen Delegationen beantragen.</w:t>
      </w:r>
    </w:p>
    <w:p w:rsidR="00E010E4" w:rsidRDefault="00E010E4" w:rsidP="0015480B">
      <w:pPr>
        <w:spacing w:after="0" w:line="240" w:lineRule="auto"/>
        <w:rPr>
          <w:rFonts w:cstheme="minorHAnsi"/>
          <w:sz w:val="20"/>
          <w:szCs w:val="20"/>
        </w:rPr>
      </w:pPr>
    </w:p>
    <w:p w:rsidR="00E010E4" w:rsidRDefault="00E010E4" w:rsidP="0015480B">
      <w:pPr>
        <w:spacing w:after="0" w:line="240" w:lineRule="auto"/>
        <w:rPr>
          <w:rFonts w:cstheme="minorHAnsi"/>
          <w:sz w:val="20"/>
          <w:szCs w:val="20"/>
        </w:rPr>
      </w:pPr>
    </w:p>
    <w:p w:rsidR="00E010E4" w:rsidRDefault="00E010E4" w:rsidP="0015480B">
      <w:pPr>
        <w:spacing w:after="0" w:line="240" w:lineRule="auto"/>
        <w:rPr>
          <w:rFonts w:cstheme="minorHAnsi"/>
          <w:sz w:val="20"/>
          <w:szCs w:val="20"/>
        </w:rPr>
      </w:pPr>
    </w:p>
    <w:p w:rsidR="00EE361A" w:rsidRDefault="00CD5976" w:rsidP="0015480B">
      <w:pPr>
        <w:spacing w:after="0" w:line="240" w:lineRule="auto"/>
        <w:rPr>
          <w:rFonts w:cstheme="minorHAnsi"/>
          <w:sz w:val="20"/>
          <w:szCs w:val="20"/>
        </w:rPr>
      </w:pPr>
      <w:r w:rsidRPr="0015480B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13970</wp:posOffset>
            </wp:positionV>
            <wp:extent cx="2216150" cy="2214880"/>
            <wp:effectExtent l="19050" t="0" r="0" b="0"/>
            <wp:wrapTight wrapText="bothSides">
              <wp:wrapPolygon edited="0">
                <wp:start x="8355" y="0"/>
                <wp:lineTo x="6684" y="372"/>
                <wp:lineTo x="2785" y="2415"/>
                <wp:lineTo x="1857" y="4273"/>
                <wp:lineTo x="743" y="5945"/>
                <wp:lineTo x="0" y="7803"/>
                <wp:lineTo x="-186" y="11890"/>
                <wp:lineTo x="186" y="14862"/>
                <wp:lineTo x="2228" y="18206"/>
                <wp:lineTo x="5942" y="20807"/>
                <wp:lineTo x="6499" y="20993"/>
                <wp:lineTo x="7984" y="21365"/>
                <wp:lineTo x="8355" y="21365"/>
                <wp:lineTo x="13183" y="21365"/>
                <wp:lineTo x="13740" y="21365"/>
                <wp:lineTo x="15040" y="20993"/>
                <wp:lineTo x="15040" y="20807"/>
                <wp:lineTo x="15597" y="20807"/>
                <wp:lineTo x="19310" y="18206"/>
                <wp:lineTo x="19496" y="17835"/>
                <wp:lineTo x="21167" y="15048"/>
                <wp:lineTo x="21167" y="14862"/>
                <wp:lineTo x="21538" y="12261"/>
                <wp:lineTo x="21538" y="8546"/>
                <wp:lineTo x="20795" y="5945"/>
                <wp:lineTo x="19310" y="3716"/>
                <wp:lineTo x="18753" y="2415"/>
                <wp:lineTo x="14668" y="186"/>
                <wp:lineTo x="13183" y="0"/>
                <wp:lineTo x="8355" y="0"/>
              </wp:wrapPolygon>
            </wp:wrapTight>
            <wp:docPr id="6" name="Bild 6" descr="Morocco on the globe (de-facto and claimed hatched) (Cape Verde centered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occo on the globe (de-facto and claimed hatched) (Cape Verde centered)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61A" w:rsidRPr="0015480B">
        <w:rPr>
          <w:rFonts w:cstheme="minorHAnsi"/>
          <w:sz w:val="20"/>
          <w:szCs w:val="20"/>
        </w:rPr>
        <w:t xml:space="preserve">Das Königreich Marokko hat sich für die Nutzung der Solartechnologie entschieden. </w:t>
      </w:r>
      <w:r w:rsidR="00C512E1" w:rsidRPr="0015480B">
        <w:rPr>
          <w:rFonts w:cstheme="minorHAnsi"/>
          <w:sz w:val="20"/>
          <w:szCs w:val="20"/>
        </w:rPr>
        <w:t>So sind in den letzten Jahren Solarparks von beeindruckender Größe gebaut worden. Dabei geht es der Regierung sicher nicht nur um Klimaschutz und Nachhaltigkeit: Marokko verfügt</w:t>
      </w:r>
      <w:r w:rsidR="00EE361A" w:rsidRPr="0015480B">
        <w:rPr>
          <w:rFonts w:cstheme="minorHAnsi"/>
          <w:sz w:val="20"/>
          <w:szCs w:val="20"/>
        </w:rPr>
        <w:t xml:space="preserve"> über keine</w:t>
      </w:r>
      <w:r w:rsidR="00C512E1" w:rsidRPr="0015480B">
        <w:rPr>
          <w:rFonts w:cstheme="minorHAnsi"/>
          <w:sz w:val="20"/>
          <w:szCs w:val="20"/>
        </w:rPr>
        <w:t>rlei fossile Brennstoffe</w:t>
      </w:r>
      <w:r w:rsidR="00EE361A" w:rsidRPr="0015480B">
        <w:rPr>
          <w:rFonts w:cstheme="minorHAnsi"/>
          <w:sz w:val="20"/>
          <w:szCs w:val="20"/>
        </w:rPr>
        <w:t xml:space="preserve"> und </w:t>
      </w:r>
      <w:r w:rsidR="00C512E1" w:rsidRPr="0015480B">
        <w:rPr>
          <w:rFonts w:cstheme="minorHAnsi"/>
          <w:sz w:val="20"/>
          <w:szCs w:val="20"/>
        </w:rPr>
        <w:t xml:space="preserve">war </w:t>
      </w:r>
      <w:r w:rsidR="00EE361A" w:rsidRPr="0015480B">
        <w:rPr>
          <w:rFonts w:cstheme="minorHAnsi"/>
          <w:sz w:val="20"/>
          <w:szCs w:val="20"/>
        </w:rPr>
        <w:t>deshalb</w:t>
      </w:r>
      <w:r w:rsidR="00C512E1" w:rsidRPr="0015480B">
        <w:rPr>
          <w:rFonts w:cstheme="minorHAnsi"/>
          <w:sz w:val="20"/>
          <w:szCs w:val="20"/>
        </w:rPr>
        <w:t xml:space="preserve"> bisher ganz</w:t>
      </w:r>
      <w:r w:rsidR="00EE361A" w:rsidRPr="0015480B">
        <w:rPr>
          <w:rFonts w:cstheme="minorHAnsi"/>
          <w:sz w:val="20"/>
          <w:szCs w:val="20"/>
        </w:rPr>
        <w:t xml:space="preserve"> von teuren </w:t>
      </w:r>
      <w:r w:rsidR="00C512E1" w:rsidRPr="0015480B">
        <w:rPr>
          <w:rFonts w:cstheme="minorHAnsi"/>
          <w:sz w:val="20"/>
          <w:szCs w:val="20"/>
        </w:rPr>
        <w:t>Öl- und Gasimporten abhängig</w:t>
      </w:r>
      <w:r w:rsidR="00EE361A" w:rsidRPr="0015480B">
        <w:rPr>
          <w:rFonts w:cstheme="minorHAnsi"/>
          <w:sz w:val="20"/>
          <w:szCs w:val="20"/>
        </w:rPr>
        <w:t>.</w:t>
      </w:r>
      <w:r w:rsidR="00C512E1" w:rsidRPr="0015480B">
        <w:rPr>
          <w:rFonts w:cstheme="minorHAnsi"/>
          <w:sz w:val="20"/>
          <w:szCs w:val="20"/>
        </w:rPr>
        <w:t xml:space="preserve"> Die Fortschritte in der Solartechnologie hat Marokko als besondere Chance erkannt: Sonne</w:t>
      </w:r>
      <w:r w:rsidR="00F118E7" w:rsidRPr="0015480B">
        <w:rPr>
          <w:rFonts w:cstheme="minorHAnsi"/>
          <w:sz w:val="20"/>
          <w:szCs w:val="20"/>
        </w:rPr>
        <w:t xml:space="preserve"> </w:t>
      </w:r>
      <w:r w:rsidR="00EE361A" w:rsidRPr="0015480B">
        <w:rPr>
          <w:rFonts w:cstheme="minorHAnsi"/>
          <w:sz w:val="20"/>
          <w:szCs w:val="20"/>
        </w:rPr>
        <w:t xml:space="preserve">gibt es genug, eine schier unerschöpfliche </w:t>
      </w:r>
      <w:r w:rsidR="00F118E7" w:rsidRPr="0015480B">
        <w:rPr>
          <w:rFonts w:cstheme="minorHAnsi"/>
          <w:sz w:val="20"/>
          <w:szCs w:val="20"/>
        </w:rPr>
        <w:t>Energiequelle, und Länder wie</w:t>
      </w:r>
      <w:r w:rsidR="00EE361A" w:rsidRPr="0015480B">
        <w:rPr>
          <w:rFonts w:cstheme="minorHAnsi"/>
          <w:sz w:val="20"/>
          <w:szCs w:val="20"/>
        </w:rPr>
        <w:t xml:space="preserve"> Deutschland kooperieren gern </w:t>
      </w:r>
      <w:r w:rsidR="00C512E1" w:rsidRPr="0015480B">
        <w:rPr>
          <w:rFonts w:cstheme="minorHAnsi"/>
          <w:sz w:val="20"/>
          <w:szCs w:val="20"/>
        </w:rPr>
        <w:t xml:space="preserve">auch </w:t>
      </w:r>
      <w:r w:rsidR="00EE361A" w:rsidRPr="0015480B">
        <w:rPr>
          <w:rFonts w:cstheme="minorHAnsi"/>
          <w:sz w:val="20"/>
          <w:szCs w:val="20"/>
        </w:rPr>
        <w:t xml:space="preserve">mit Marokko, um so günstig und nachhaltig an grünen Wasserstoff als Energiequelle zu kommen. </w:t>
      </w:r>
      <w:r w:rsidR="00F118E7" w:rsidRPr="0015480B">
        <w:rPr>
          <w:rFonts w:cstheme="minorHAnsi"/>
          <w:sz w:val="20"/>
          <w:szCs w:val="20"/>
        </w:rPr>
        <w:t xml:space="preserve">In eurem Land kann </w:t>
      </w:r>
      <w:r w:rsidR="00C512E1" w:rsidRPr="0015480B">
        <w:rPr>
          <w:rFonts w:cstheme="minorHAnsi"/>
          <w:sz w:val="20"/>
          <w:szCs w:val="20"/>
        </w:rPr>
        <w:t xml:space="preserve">Wasserstoff </w:t>
      </w:r>
      <w:r w:rsidR="00F118E7" w:rsidRPr="0015480B">
        <w:rPr>
          <w:rFonts w:cstheme="minorHAnsi"/>
          <w:sz w:val="20"/>
          <w:szCs w:val="20"/>
        </w:rPr>
        <w:t xml:space="preserve">klimafreundlich produziert </w:t>
      </w:r>
      <w:r w:rsidR="00C512E1" w:rsidRPr="0015480B">
        <w:rPr>
          <w:rFonts w:cstheme="minorHAnsi"/>
          <w:sz w:val="20"/>
          <w:szCs w:val="20"/>
        </w:rPr>
        <w:t xml:space="preserve">und nach Deutschland exportiert </w:t>
      </w:r>
      <w:r w:rsidR="00F118E7" w:rsidRPr="0015480B">
        <w:rPr>
          <w:rFonts w:cstheme="minorHAnsi"/>
          <w:sz w:val="20"/>
          <w:szCs w:val="20"/>
        </w:rPr>
        <w:t>werden</w:t>
      </w:r>
      <w:r w:rsidR="00EE361A" w:rsidRPr="0015480B">
        <w:rPr>
          <w:rFonts w:cstheme="minorHAnsi"/>
          <w:sz w:val="20"/>
          <w:szCs w:val="20"/>
        </w:rPr>
        <w:t xml:space="preserve"> durch die reichlich vorhandene Sonnenenergie. Ein gutes Geschäft für beide Seiten.</w:t>
      </w:r>
    </w:p>
    <w:p w:rsidR="00E010E4" w:rsidRPr="00E010E4" w:rsidRDefault="00E010E4" w:rsidP="0015480B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EE361A" w:rsidRPr="0015480B" w:rsidRDefault="00E010E4" w:rsidP="00DE3E4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Aber auch </w:t>
      </w:r>
      <w:r w:rsidR="00EE361A" w:rsidRPr="0015480B">
        <w:rPr>
          <w:rFonts w:cstheme="minorHAnsi"/>
          <w:sz w:val="20"/>
          <w:szCs w:val="20"/>
        </w:rPr>
        <w:t>auf Hausdächern und an Bru</w:t>
      </w:r>
      <w:r w:rsidR="00F118E7" w:rsidRPr="0015480B">
        <w:rPr>
          <w:rFonts w:cstheme="minorHAnsi"/>
          <w:sz w:val="20"/>
          <w:szCs w:val="20"/>
        </w:rPr>
        <w:t>nnen bietet Solartechnologie eurer eigenen</w:t>
      </w:r>
      <w:r w:rsidR="00EE361A" w:rsidRPr="0015480B">
        <w:rPr>
          <w:rFonts w:cstheme="minorHAnsi"/>
          <w:sz w:val="20"/>
          <w:szCs w:val="20"/>
        </w:rPr>
        <w:t xml:space="preserve"> Bevölkerung manchen Vorteil: </w:t>
      </w:r>
      <w:r w:rsidR="00F118E7" w:rsidRPr="0015480B">
        <w:rPr>
          <w:rFonts w:cstheme="minorHAnsi"/>
          <w:sz w:val="20"/>
          <w:szCs w:val="20"/>
        </w:rPr>
        <w:t xml:space="preserve">Sie </w:t>
      </w:r>
      <w:r w:rsidR="00EE361A" w:rsidRPr="0015480B">
        <w:rPr>
          <w:rFonts w:cstheme="minorHAnsi"/>
          <w:sz w:val="20"/>
          <w:szCs w:val="20"/>
        </w:rPr>
        <w:t xml:space="preserve">liefert </w:t>
      </w:r>
      <w:r>
        <w:rPr>
          <w:rFonts w:cstheme="minorHAnsi"/>
          <w:sz w:val="20"/>
          <w:szCs w:val="20"/>
        </w:rPr>
        <w:t xml:space="preserve">klimafreundlich </w:t>
      </w:r>
      <w:r w:rsidR="00EE361A" w:rsidRPr="0015480B">
        <w:rPr>
          <w:rFonts w:cstheme="minorHAnsi"/>
          <w:sz w:val="20"/>
          <w:szCs w:val="20"/>
        </w:rPr>
        <w:t>Strom und warmes Wasser und pumpt Trinkwasser aus immer tieferen Brunnen.</w:t>
      </w:r>
    </w:p>
    <w:p w:rsidR="00DE3E4F" w:rsidRPr="00E010E4" w:rsidRDefault="00DE3E4F" w:rsidP="00DE3E4F">
      <w:pPr>
        <w:spacing w:after="0" w:line="240" w:lineRule="auto"/>
        <w:rPr>
          <w:rFonts w:cstheme="minorHAnsi"/>
          <w:sz w:val="8"/>
          <w:szCs w:val="8"/>
        </w:rPr>
      </w:pPr>
    </w:p>
    <w:p w:rsidR="00C512E1" w:rsidRPr="0015480B" w:rsidRDefault="00C512E1" w:rsidP="00DE3E4F">
      <w:pPr>
        <w:spacing w:after="0" w:line="240" w:lineRule="auto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 xml:space="preserve">Die traditionelle </w:t>
      </w:r>
      <w:r w:rsidR="00EE361A" w:rsidRPr="0015480B">
        <w:rPr>
          <w:rFonts w:cstheme="minorHAnsi"/>
          <w:sz w:val="20"/>
          <w:szCs w:val="20"/>
        </w:rPr>
        <w:t xml:space="preserve">Oasen-Landwirtschaft ist ein gutes Beispiel dafür, dass </w:t>
      </w:r>
      <w:r w:rsidRPr="0015480B">
        <w:rPr>
          <w:rFonts w:cstheme="minorHAnsi"/>
          <w:sz w:val="20"/>
          <w:szCs w:val="20"/>
        </w:rPr>
        <w:t>in eurem Land Menschen immer schon</w:t>
      </w:r>
      <w:r w:rsidR="00EE361A" w:rsidRPr="0015480B">
        <w:rPr>
          <w:rFonts w:cstheme="minorHAnsi"/>
          <w:sz w:val="20"/>
          <w:szCs w:val="20"/>
        </w:rPr>
        <w:t xml:space="preserve"> Wege gefund</w:t>
      </w:r>
      <w:r w:rsidR="00F118E7" w:rsidRPr="0015480B">
        <w:rPr>
          <w:rFonts w:cstheme="minorHAnsi"/>
          <w:sz w:val="20"/>
          <w:szCs w:val="20"/>
        </w:rPr>
        <w:t>en haben, um auch in trockenen</w:t>
      </w:r>
      <w:r w:rsidR="00EE361A" w:rsidRPr="0015480B">
        <w:rPr>
          <w:rFonts w:cstheme="minorHAnsi"/>
          <w:sz w:val="20"/>
          <w:szCs w:val="20"/>
        </w:rPr>
        <w:t xml:space="preserve"> Gebieten </w:t>
      </w:r>
      <w:r w:rsidR="00F118E7" w:rsidRPr="0015480B">
        <w:rPr>
          <w:rFonts w:cstheme="minorHAnsi"/>
          <w:sz w:val="20"/>
          <w:szCs w:val="20"/>
        </w:rPr>
        <w:t xml:space="preserve">sparsam mit dem Wasser umzugehen, sodass </w:t>
      </w:r>
      <w:r w:rsidR="00EE361A" w:rsidRPr="0015480B">
        <w:rPr>
          <w:rFonts w:cstheme="minorHAnsi"/>
          <w:sz w:val="20"/>
          <w:szCs w:val="20"/>
        </w:rPr>
        <w:t>in den Oasen Früc</w:t>
      </w:r>
      <w:r w:rsidR="00F118E7" w:rsidRPr="0015480B">
        <w:rPr>
          <w:rFonts w:cstheme="minorHAnsi"/>
          <w:sz w:val="20"/>
          <w:szCs w:val="20"/>
        </w:rPr>
        <w:t>hte und Gemüse angebaut werden können</w:t>
      </w:r>
      <w:r w:rsidR="00EE361A" w:rsidRPr="0015480B">
        <w:rPr>
          <w:rFonts w:cstheme="minorHAnsi"/>
          <w:sz w:val="20"/>
          <w:szCs w:val="20"/>
        </w:rPr>
        <w:t>.</w:t>
      </w:r>
      <w:r w:rsidR="00F118E7" w:rsidRPr="0015480B">
        <w:rPr>
          <w:rFonts w:cstheme="minorHAnsi"/>
          <w:sz w:val="20"/>
          <w:szCs w:val="20"/>
        </w:rPr>
        <w:t xml:space="preserve"> Doch ist auch in den Oasen ein zunehmender Wassermangel infolge des Klimawandels spürbar. </w:t>
      </w:r>
    </w:p>
    <w:p w:rsidR="00DE3E4F" w:rsidRPr="00E010E4" w:rsidRDefault="00DE3E4F" w:rsidP="00DE3E4F">
      <w:pPr>
        <w:spacing w:after="0" w:line="240" w:lineRule="auto"/>
        <w:rPr>
          <w:rFonts w:cstheme="minorHAnsi"/>
          <w:sz w:val="8"/>
          <w:szCs w:val="8"/>
        </w:rPr>
      </w:pPr>
    </w:p>
    <w:p w:rsidR="00EE361A" w:rsidRPr="0015480B" w:rsidRDefault="00E010E4" w:rsidP="00DE3E4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C512E1" w:rsidRPr="0015480B">
        <w:rPr>
          <w:rFonts w:cstheme="minorHAnsi"/>
          <w:sz w:val="20"/>
          <w:szCs w:val="20"/>
        </w:rPr>
        <w:t xml:space="preserve">iele Menschen </w:t>
      </w:r>
      <w:r>
        <w:rPr>
          <w:rFonts w:cstheme="minorHAnsi"/>
          <w:sz w:val="20"/>
          <w:szCs w:val="20"/>
        </w:rPr>
        <w:t xml:space="preserve">ziehen </w:t>
      </w:r>
      <w:r w:rsidR="00C512E1" w:rsidRPr="0015480B">
        <w:rPr>
          <w:rFonts w:cstheme="minorHAnsi"/>
          <w:sz w:val="20"/>
          <w:szCs w:val="20"/>
        </w:rPr>
        <w:t>in die Städte, die Komfort und einen höheren Lebensstandard bieten, und den sie sich dank</w:t>
      </w:r>
      <w:r w:rsidR="00F118E7" w:rsidRPr="0015480B">
        <w:rPr>
          <w:rFonts w:cstheme="minorHAnsi"/>
          <w:sz w:val="20"/>
          <w:szCs w:val="20"/>
        </w:rPr>
        <w:t xml:space="preserve"> ihrer Arbeitsplätze</w:t>
      </w:r>
      <w:r w:rsidR="00C512E1" w:rsidRPr="0015480B">
        <w:rPr>
          <w:rFonts w:cstheme="minorHAnsi"/>
          <w:sz w:val="20"/>
          <w:szCs w:val="20"/>
        </w:rPr>
        <w:t xml:space="preserve"> zum Beispiel</w:t>
      </w:r>
      <w:r w:rsidR="00F118E7" w:rsidRPr="0015480B">
        <w:rPr>
          <w:rFonts w:cstheme="minorHAnsi"/>
          <w:sz w:val="20"/>
          <w:szCs w:val="20"/>
        </w:rPr>
        <w:t xml:space="preserve"> </w:t>
      </w:r>
      <w:r w:rsidR="00EE361A" w:rsidRPr="0015480B">
        <w:rPr>
          <w:rFonts w:cstheme="minorHAnsi"/>
          <w:sz w:val="20"/>
          <w:szCs w:val="20"/>
        </w:rPr>
        <w:t xml:space="preserve">in </w:t>
      </w:r>
      <w:r w:rsidR="00F118E7" w:rsidRPr="0015480B">
        <w:rPr>
          <w:rFonts w:cstheme="minorHAnsi"/>
          <w:sz w:val="20"/>
          <w:szCs w:val="20"/>
        </w:rPr>
        <w:t xml:space="preserve">der </w:t>
      </w:r>
      <w:r w:rsidR="00EE361A" w:rsidRPr="0015480B">
        <w:rPr>
          <w:rFonts w:cstheme="minorHAnsi"/>
          <w:sz w:val="20"/>
          <w:szCs w:val="20"/>
        </w:rPr>
        <w:t>Textil</w:t>
      </w:r>
      <w:r w:rsidR="00F118E7" w:rsidRPr="0015480B">
        <w:rPr>
          <w:rFonts w:cstheme="minorHAnsi"/>
          <w:sz w:val="20"/>
          <w:szCs w:val="20"/>
        </w:rPr>
        <w:t>industrie</w:t>
      </w:r>
      <w:r w:rsidR="00EE361A" w:rsidRPr="0015480B">
        <w:rPr>
          <w:rFonts w:cstheme="minorHAnsi"/>
          <w:sz w:val="20"/>
          <w:szCs w:val="20"/>
        </w:rPr>
        <w:t xml:space="preserve">- oder auch </w:t>
      </w:r>
      <w:r w:rsidR="00F118E7" w:rsidRPr="0015480B">
        <w:rPr>
          <w:rFonts w:cstheme="minorHAnsi"/>
          <w:sz w:val="20"/>
          <w:szCs w:val="20"/>
        </w:rPr>
        <w:t xml:space="preserve">in </w:t>
      </w:r>
      <w:r w:rsidR="00EE361A" w:rsidRPr="0015480B">
        <w:rPr>
          <w:rFonts w:cstheme="minorHAnsi"/>
          <w:sz w:val="20"/>
          <w:szCs w:val="20"/>
        </w:rPr>
        <w:t>Auto</w:t>
      </w:r>
      <w:r w:rsidR="00F118E7" w:rsidRPr="0015480B">
        <w:rPr>
          <w:rFonts w:cstheme="minorHAnsi"/>
          <w:sz w:val="20"/>
          <w:szCs w:val="20"/>
        </w:rPr>
        <w:t>fabriken leisten können</w:t>
      </w:r>
      <w:r w:rsidR="00EE361A" w:rsidRPr="0015480B">
        <w:rPr>
          <w:rFonts w:cstheme="minorHAnsi"/>
          <w:sz w:val="20"/>
          <w:szCs w:val="20"/>
        </w:rPr>
        <w:t>.</w:t>
      </w:r>
    </w:p>
    <w:p w:rsidR="00DE3E4F" w:rsidRPr="00E010E4" w:rsidRDefault="00DE3E4F" w:rsidP="00DE3E4F">
      <w:pPr>
        <w:spacing w:after="0" w:line="240" w:lineRule="auto"/>
        <w:rPr>
          <w:rFonts w:cstheme="minorHAnsi"/>
          <w:sz w:val="8"/>
          <w:szCs w:val="8"/>
        </w:rPr>
      </w:pPr>
    </w:p>
    <w:p w:rsidR="004000BD" w:rsidRPr="0015480B" w:rsidRDefault="00C512E1" w:rsidP="00DE3E4F">
      <w:pPr>
        <w:spacing w:after="0" w:line="240" w:lineRule="auto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Auch deshalb stehen bei vielen jungen Menschen eine gute</w:t>
      </w:r>
      <w:r w:rsidR="004000BD" w:rsidRPr="0015480B">
        <w:rPr>
          <w:rFonts w:cstheme="minorHAnsi"/>
          <w:sz w:val="20"/>
          <w:szCs w:val="20"/>
        </w:rPr>
        <w:t xml:space="preserve"> Schulbildung und ein Ausbildungsplätze </w:t>
      </w:r>
      <w:r w:rsidR="00F118E7" w:rsidRPr="0015480B">
        <w:rPr>
          <w:rFonts w:cstheme="minorHAnsi"/>
          <w:sz w:val="20"/>
          <w:szCs w:val="20"/>
        </w:rPr>
        <w:t>in modernen Technologien hoch im Kurs</w:t>
      </w:r>
      <w:r w:rsidR="00EE361A" w:rsidRPr="0015480B">
        <w:rPr>
          <w:rFonts w:cstheme="minorHAnsi"/>
          <w:sz w:val="20"/>
          <w:szCs w:val="20"/>
        </w:rPr>
        <w:t>.</w:t>
      </w:r>
    </w:p>
    <w:p w:rsidR="00DE3E4F" w:rsidRPr="00E010E4" w:rsidRDefault="00DE3E4F" w:rsidP="00DE3E4F">
      <w:pPr>
        <w:spacing w:after="0" w:line="240" w:lineRule="auto"/>
        <w:rPr>
          <w:rFonts w:cstheme="minorHAnsi"/>
          <w:sz w:val="8"/>
          <w:szCs w:val="8"/>
        </w:rPr>
      </w:pPr>
    </w:p>
    <w:p w:rsidR="008A48C0" w:rsidRDefault="008A48C0" w:rsidP="008A48C0">
      <w:pPr>
        <w:spacing w:after="0" w:line="240" w:lineRule="auto"/>
        <w:rPr>
          <w:rFonts w:cstheme="minorHAnsi"/>
          <w:b/>
          <w:sz w:val="20"/>
          <w:szCs w:val="20"/>
        </w:rPr>
      </w:pPr>
      <w:r w:rsidRPr="0015480B">
        <w:rPr>
          <w:rFonts w:cstheme="minorHAnsi"/>
          <w:b/>
          <w:sz w:val="20"/>
          <w:szCs w:val="20"/>
        </w:rPr>
        <w:t>In Stichworten</w:t>
      </w:r>
    </w:p>
    <w:p w:rsidR="00E010E4" w:rsidRPr="00E010E4" w:rsidRDefault="00E010E4" w:rsidP="008A48C0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8A48C0" w:rsidRDefault="008A48C0" w:rsidP="008A48C0">
      <w:pPr>
        <w:spacing w:after="0" w:line="240" w:lineRule="auto"/>
        <w:rPr>
          <w:sz w:val="20"/>
          <w:szCs w:val="20"/>
        </w:rPr>
      </w:pPr>
      <w:bookmarkStart w:id="0" w:name="_Hlk52784170"/>
      <w:r w:rsidRPr="0015480B">
        <w:rPr>
          <w:rFonts w:cstheme="minorHAnsi"/>
          <w:sz w:val="20"/>
          <w:szCs w:val="20"/>
        </w:rPr>
        <w:t xml:space="preserve">Treibhausgasausstoß: </w:t>
      </w:r>
      <w:r w:rsidR="00DE3E4F" w:rsidRPr="0015480B">
        <w:rPr>
          <w:sz w:val="20"/>
          <w:szCs w:val="20"/>
        </w:rPr>
        <w:t>2,</w:t>
      </w:r>
      <w:r w:rsidR="00DC7A7E" w:rsidRPr="0015480B">
        <w:rPr>
          <w:sz w:val="20"/>
          <w:szCs w:val="20"/>
        </w:rPr>
        <w:t>42</w:t>
      </w:r>
      <w:r w:rsidRPr="0015480B">
        <w:rPr>
          <w:sz w:val="20"/>
          <w:szCs w:val="20"/>
        </w:rPr>
        <w:t xml:space="preserve"> t CO</w:t>
      </w:r>
      <w:r w:rsidRPr="0015480B">
        <w:rPr>
          <w:sz w:val="20"/>
          <w:szCs w:val="20"/>
          <w:vertAlign w:val="subscript"/>
        </w:rPr>
        <w:t>2</w:t>
      </w:r>
      <w:r w:rsidRPr="0015480B">
        <w:rPr>
          <w:sz w:val="20"/>
          <w:szCs w:val="20"/>
        </w:rPr>
        <w:t xml:space="preserve"> </w:t>
      </w:r>
      <w:r w:rsidR="00DC7A7E" w:rsidRPr="0015480B">
        <w:rPr>
          <w:sz w:val="20"/>
          <w:szCs w:val="20"/>
        </w:rPr>
        <w:t>pro Person x</w:t>
      </w:r>
      <w:r w:rsidRPr="0015480B">
        <w:rPr>
          <w:sz w:val="20"/>
          <w:szCs w:val="20"/>
        </w:rPr>
        <w:t xml:space="preserve"> </w:t>
      </w:r>
      <w:r w:rsidR="00824305" w:rsidRPr="0015480B">
        <w:rPr>
          <w:sz w:val="20"/>
          <w:szCs w:val="20"/>
        </w:rPr>
        <w:t xml:space="preserve">36 </w:t>
      </w:r>
      <w:r w:rsidRPr="0015480B">
        <w:rPr>
          <w:sz w:val="20"/>
          <w:szCs w:val="20"/>
        </w:rPr>
        <w:t>Mio. Einwohner</w:t>
      </w:r>
    </w:p>
    <w:p w:rsidR="00E010E4" w:rsidRPr="00E010E4" w:rsidRDefault="00E010E4" w:rsidP="008A48C0">
      <w:pPr>
        <w:spacing w:after="0" w:line="240" w:lineRule="auto"/>
        <w:rPr>
          <w:sz w:val="8"/>
          <w:szCs w:val="8"/>
        </w:rPr>
      </w:pPr>
    </w:p>
    <w:p w:rsidR="002B2ECA" w:rsidRPr="0015480B" w:rsidRDefault="002B2ECA" w:rsidP="002B2ECA">
      <w:p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Wirtschaft / Technik / Lebensstandard</w:t>
      </w:r>
    </w:p>
    <w:p w:rsidR="002B2ECA" w:rsidRPr="0015480B" w:rsidRDefault="002B2ECA" w:rsidP="00824527">
      <w:pPr>
        <w:pStyle w:val="Listenabsatz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Landwirtschaftlich geprägtes Entwicklungsland mit Nachholbedarf bei Technik und Wohlstand und Auf- und Ausbau von Industrie, um den Menschen, die zunehmend in die Städte ziehen, Arbeitsplätze zu bieten</w:t>
      </w:r>
    </w:p>
    <w:p w:rsidR="002B2ECA" w:rsidRPr="0015480B" w:rsidRDefault="002B2ECA" w:rsidP="00824527">
      <w:pPr>
        <w:pStyle w:val="Listenabsatz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proofErr w:type="spellStart"/>
      <w:r w:rsidRPr="0015480B">
        <w:rPr>
          <w:rFonts w:cstheme="minorHAnsi"/>
          <w:sz w:val="20"/>
          <w:szCs w:val="20"/>
        </w:rPr>
        <w:t>Großes</w:t>
      </w:r>
      <w:proofErr w:type="spellEnd"/>
      <w:r w:rsidRPr="0015480B">
        <w:rPr>
          <w:rFonts w:cstheme="minorHAnsi"/>
          <w:sz w:val="20"/>
          <w:szCs w:val="20"/>
        </w:rPr>
        <w:t xml:space="preserve"> eigenes Interesse an erneuerbarer Energie, besonders Solarenergie, um sich unabhängiger zu machen von fossilen Brennstoffen</w:t>
      </w:r>
    </w:p>
    <w:p w:rsidR="002B2ECA" w:rsidRDefault="002B2ECA" w:rsidP="00824527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5480B">
        <w:rPr>
          <w:sz w:val="20"/>
          <w:szCs w:val="20"/>
        </w:rPr>
        <w:t>Nachholbedarf zur Bekämpfung von Armut und Hunger, also Befriedigung der Grundbedürfnisse der armen Bevölkerungsschichten (Ernährung, Wasser, Strom, medizinische Versorgung, Bildung, bessere Arbeitsplätze = existenzsichernde Löhne, höheres Einkommen)</w:t>
      </w:r>
    </w:p>
    <w:p w:rsidR="00E010E4" w:rsidRPr="00E010E4" w:rsidRDefault="00E010E4" w:rsidP="00E010E4">
      <w:pPr>
        <w:spacing w:after="0" w:line="240" w:lineRule="auto"/>
        <w:ind w:left="360"/>
        <w:rPr>
          <w:sz w:val="8"/>
          <w:szCs w:val="8"/>
        </w:rPr>
      </w:pPr>
    </w:p>
    <w:p w:rsidR="002B2ECA" w:rsidRPr="0015480B" w:rsidRDefault="002B2ECA" w:rsidP="002B2ECA">
      <w:p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Probleme:</w:t>
      </w:r>
    </w:p>
    <w:p w:rsidR="002B2ECA" w:rsidRPr="0015480B" w:rsidRDefault="002B2ECA" w:rsidP="00824527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Dürren in der Trockenzeit</w:t>
      </w:r>
    </w:p>
    <w:p w:rsidR="002B2ECA" w:rsidRPr="0015480B" w:rsidRDefault="002B2ECA" w:rsidP="00824527">
      <w:pPr>
        <w:pStyle w:val="Listenabsatz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Oasenwirtschaft leidet unter Sinken des Grundwasserpegels (Brunnen müssen tiefer gebohrt werden) und zurückgehenden Regenfällen</w:t>
      </w:r>
    </w:p>
    <w:p w:rsidR="008A48C0" w:rsidRPr="00E010E4" w:rsidRDefault="008A48C0" w:rsidP="008A48C0">
      <w:pPr>
        <w:spacing w:after="0" w:line="240" w:lineRule="auto"/>
        <w:ind w:left="720"/>
        <w:contextualSpacing/>
        <w:rPr>
          <w:sz w:val="8"/>
          <w:szCs w:val="8"/>
          <w:highlight w:val="yellow"/>
        </w:rPr>
      </w:pPr>
    </w:p>
    <w:bookmarkEnd w:id="0"/>
    <w:p w:rsidR="008A48C0" w:rsidRPr="0015480B" w:rsidRDefault="008A48C0" w:rsidP="008A48C0">
      <w:pPr>
        <w:spacing w:after="0" w:line="240" w:lineRule="auto"/>
        <w:rPr>
          <w:rFonts w:cstheme="minorHAnsi"/>
          <w:b/>
          <w:sz w:val="20"/>
          <w:szCs w:val="20"/>
        </w:rPr>
      </w:pPr>
      <w:r w:rsidRPr="0015480B">
        <w:rPr>
          <w:rFonts w:cstheme="minorHAnsi"/>
          <w:b/>
          <w:sz w:val="20"/>
          <w:szCs w:val="20"/>
        </w:rPr>
        <w:t>Forderungen</w:t>
      </w:r>
    </w:p>
    <w:p w:rsidR="002B2ECA" w:rsidRPr="00E010E4" w:rsidRDefault="002B2ECA" w:rsidP="008A48C0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2B2ECA" w:rsidRPr="0015480B" w:rsidRDefault="002B2ECA" w:rsidP="00824527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 xml:space="preserve">finanzielle Unterstützung bei der Bewältigung der </w:t>
      </w:r>
      <w:r w:rsidRPr="0015480B">
        <w:rPr>
          <w:rFonts w:cstheme="minorHAnsi"/>
          <w:b/>
          <w:sz w:val="20"/>
          <w:szCs w:val="20"/>
        </w:rPr>
        <w:t>bereits eingetretenen</w:t>
      </w:r>
      <w:r w:rsidRPr="0015480B">
        <w:rPr>
          <w:rFonts w:cstheme="minorHAnsi"/>
          <w:sz w:val="20"/>
          <w:szCs w:val="20"/>
        </w:rPr>
        <w:t xml:space="preserve"> Schäden durch den Klimawandel </w:t>
      </w:r>
    </w:p>
    <w:p w:rsidR="002B2ECA" w:rsidRPr="0015480B" w:rsidRDefault="002B2ECA" w:rsidP="00824527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Finanzielle Förderung von Aufforstung</w:t>
      </w:r>
    </w:p>
    <w:p w:rsidR="002B2ECA" w:rsidRPr="0015480B" w:rsidRDefault="002B2ECA" w:rsidP="00824527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Transfer von nachhaltiger, klimaschonender Technologie</w:t>
      </w:r>
    </w:p>
    <w:p w:rsidR="002B2ECA" w:rsidRPr="0015480B" w:rsidRDefault="002B2ECA" w:rsidP="00824527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Alles aus dem Klimafonds, in den die Industrieländer einzahlen, die den Klimawandel verursacht haben. Denn: Wer das Klima schädigt, ist auch verantwortlich für die Beseitigung der Schäden. (Wiedergutmachung!)</w:t>
      </w:r>
    </w:p>
    <w:p w:rsidR="002B2ECA" w:rsidRPr="0015480B" w:rsidRDefault="002B2ECA" w:rsidP="002B2ECA">
      <w:pPr>
        <w:pStyle w:val="Listenabsatz"/>
        <w:spacing w:after="0"/>
        <w:rPr>
          <w:rFonts w:cstheme="minorHAnsi"/>
          <w:sz w:val="20"/>
          <w:szCs w:val="20"/>
        </w:rPr>
      </w:pPr>
    </w:p>
    <w:p w:rsidR="002B2ECA" w:rsidRDefault="002B2ECA" w:rsidP="00824527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5480B">
        <w:rPr>
          <w:rFonts w:cstheme="minorHAnsi"/>
          <w:sz w:val="20"/>
          <w:szCs w:val="20"/>
        </w:rPr>
        <w:t>Drastische CO</w:t>
      </w:r>
      <w:r w:rsidRPr="0015480B">
        <w:rPr>
          <w:rFonts w:cstheme="minorHAnsi"/>
          <w:sz w:val="20"/>
          <w:szCs w:val="20"/>
          <w:vertAlign w:val="subscript"/>
        </w:rPr>
        <w:t>2</w:t>
      </w:r>
      <w:r w:rsidRPr="0015480B">
        <w:rPr>
          <w:rFonts w:cstheme="minorHAnsi"/>
          <w:sz w:val="20"/>
          <w:szCs w:val="20"/>
        </w:rPr>
        <w:t xml:space="preserve">-Reduktion der Industriestaaten, also Runterfahren der Treibhausgas-Emissionen so schnell und zu umfassend wie möglich, um noch größeren Schäden </w:t>
      </w:r>
      <w:r w:rsidRPr="0015480B">
        <w:rPr>
          <w:rFonts w:cstheme="minorHAnsi"/>
          <w:b/>
          <w:sz w:val="20"/>
          <w:szCs w:val="20"/>
        </w:rPr>
        <w:t>in Zukunft</w:t>
      </w:r>
      <w:r w:rsidRPr="0015480B">
        <w:rPr>
          <w:rFonts w:cstheme="minorHAnsi"/>
          <w:sz w:val="20"/>
          <w:szCs w:val="20"/>
        </w:rPr>
        <w:t xml:space="preserve"> vorzubeugen.</w:t>
      </w:r>
    </w:p>
    <w:p w:rsidR="008F4038" w:rsidRPr="008F4038" w:rsidRDefault="008F4038" w:rsidP="008F4038">
      <w:pPr>
        <w:pStyle w:val="Listenabsatz"/>
        <w:rPr>
          <w:rFonts w:cstheme="minorHAnsi"/>
          <w:sz w:val="20"/>
          <w:szCs w:val="20"/>
        </w:rPr>
      </w:pPr>
    </w:p>
    <w:p w:rsidR="008F4038" w:rsidRDefault="008F4038" w:rsidP="008F403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Übrigens</w:t>
      </w:r>
    </w:p>
    <w:p w:rsidR="008F4038" w:rsidRDefault="008F4038" w:rsidP="008F4038">
      <w:pPr>
        <w:pStyle w:val="Listenabsatz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2016 fand die Weltklimakonferenz in Marokko in Marrakesch statt.</w:t>
      </w:r>
    </w:p>
    <w:p w:rsidR="00CF4211" w:rsidRPr="00824305" w:rsidRDefault="00CF4211" w:rsidP="00336652">
      <w:pPr>
        <w:rPr>
          <w:rFonts w:cstheme="minorHAnsi"/>
        </w:rPr>
      </w:pPr>
    </w:p>
    <w:sectPr w:rsidR="00CF4211" w:rsidRPr="00824305" w:rsidSect="005337D8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42" w:rsidRDefault="00EC3D42" w:rsidP="00683721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6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85" w:rsidRDefault="00DC5809" w:rsidP="006E4285">
    <w:pPr>
      <w:pStyle w:val="Kopfzeile"/>
      <w:jc w:val="center"/>
      <w:rPr>
        <w:sz w:val="18"/>
        <w:szCs w:val="18"/>
      </w:rPr>
    </w:pPr>
    <w:hyperlink r:id="rId1" w:history="1">
      <w:r w:rsidR="006E4285">
        <w:rPr>
          <w:rStyle w:val="Hyperlink"/>
          <w:sz w:val="18"/>
          <w:szCs w:val="18"/>
        </w:rPr>
        <w:t>www.klimaboot.de</w:t>
      </w:r>
    </w:hyperlink>
    <w:r w:rsidR="006E4285">
      <w:rPr>
        <w:sz w:val="18"/>
        <w:szCs w:val="18"/>
      </w:rPr>
      <w:t xml:space="preserve"> Gefördert von Brot-für-die-Welt, HA Hessen Agentur GmbH, Katholischem Fonds</w:t>
    </w:r>
  </w:p>
  <w:p w:rsidR="006E4285" w:rsidRDefault="006E4285">
    <w:pPr>
      <w:pStyle w:val="Fuzeile"/>
    </w:pPr>
  </w:p>
  <w:p w:rsidR="00683721" w:rsidRDefault="006837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42" w:rsidRDefault="00EC3D42" w:rsidP="00683721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68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21" w:rsidRPr="00683721" w:rsidRDefault="00DB3A03" w:rsidP="00683721">
    <w:pPr>
      <w:pStyle w:val="Kopfzeile"/>
      <w:jc w:val="center"/>
      <w:rPr>
        <w:b/>
        <w:sz w:val="28"/>
        <w:szCs w:val="28"/>
      </w:rPr>
    </w:pPr>
    <w:r>
      <w:rPr>
        <w:sz w:val="20"/>
        <w:szCs w:val="20"/>
      </w:rPr>
      <w:t>KLIMABOOT: Weltklima</w:t>
    </w:r>
    <w:bookmarkStart w:id="1" w:name="_GoBack"/>
    <w:r>
      <w:rPr>
        <w:sz w:val="20"/>
        <w:szCs w:val="20"/>
      </w:rPr>
      <w:t>konfe</w:t>
    </w:r>
    <w:bookmarkEnd w:id="1"/>
    <w:r w:rsidR="008E3C02">
      <w:rPr>
        <w:sz w:val="20"/>
        <w:szCs w:val="20"/>
      </w:rPr>
      <w:t>renz / Rollenbeschreibung</w:t>
    </w:r>
    <w:r>
      <w:rPr>
        <w:sz w:val="20"/>
        <w:szCs w:val="20"/>
      </w:rPr>
      <w:t xml:space="preserve"> </w:t>
    </w:r>
    <w:r w:rsidR="00E936DB" w:rsidRPr="00824527">
      <w:rPr>
        <w:sz w:val="32"/>
        <w:szCs w:val="32"/>
      </w:rPr>
      <w:t>Marokko</w:t>
    </w:r>
    <w:r w:rsidR="0086316D" w:rsidRPr="00824527">
      <w:rPr>
        <w:sz w:val="32"/>
        <w:szCs w:val="32"/>
      </w:rPr>
      <w:t xml:space="preserve"> </w:t>
    </w:r>
    <w:r w:rsidR="0086316D">
      <w:rPr>
        <w:sz w:val="36"/>
        <w:szCs w:val="36"/>
      </w:rPr>
      <w:t xml:space="preserve">  </w:t>
    </w:r>
    <w:r w:rsidR="00E936DB">
      <w:rPr>
        <w:noProof/>
        <w:lang w:eastAsia="de-DE"/>
      </w:rPr>
      <w:drawing>
        <wp:inline distT="0" distB="0" distL="0" distR="0">
          <wp:extent cx="345600" cy="230400"/>
          <wp:effectExtent l="0" t="0" r="0" b="0"/>
          <wp:docPr id="5" name="Bild 5" descr="Flagge Marokk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ge Marokk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19E"/>
    <w:multiLevelType w:val="hybridMultilevel"/>
    <w:tmpl w:val="2C5C1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2D3"/>
    <w:multiLevelType w:val="hybridMultilevel"/>
    <w:tmpl w:val="0DDCF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05EF4"/>
    <w:multiLevelType w:val="hybridMultilevel"/>
    <w:tmpl w:val="B802DD98"/>
    <w:lvl w:ilvl="0" w:tplc="054227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02D8B"/>
    <w:multiLevelType w:val="hybridMultilevel"/>
    <w:tmpl w:val="E7C29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0083"/>
    <w:multiLevelType w:val="hybridMultilevel"/>
    <w:tmpl w:val="80861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0366A"/>
    <w:multiLevelType w:val="hybridMultilevel"/>
    <w:tmpl w:val="83700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3916"/>
    <w:multiLevelType w:val="hybridMultilevel"/>
    <w:tmpl w:val="BD1C6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63A2"/>
    <w:multiLevelType w:val="hybridMultilevel"/>
    <w:tmpl w:val="F84E5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9495B"/>
    <w:multiLevelType w:val="hybridMultilevel"/>
    <w:tmpl w:val="2B781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C1903"/>
    <w:multiLevelType w:val="hybridMultilevel"/>
    <w:tmpl w:val="96AE349E"/>
    <w:lvl w:ilvl="0" w:tplc="55CCC92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C6A44"/>
    <w:multiLevelType w:val="hybridMultilevel"/>
    <w:tmpl w:val="71AE807C"/>
    <w:lvl w:ilvl="0" w:tplc="01D814D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1470D"/>
    <w:rsid w:val="000243AD"/>
    <w:rsid w:val="00036F9F"/>
    <w:rsid w:val="00055089"/>
    <w:rsid w:val="00070431"/>
    <w:rsid w:val="00086C2F"/>
    <w:rsid w:val="000F78C4"/>
    <w:rsid w:val="001469B7"/>
    <w:rsid w:val="0015480B"/>
    <w:rsid w:val="00180F14"/>
    <w:rsid w:val="00183481"/>
    <w:rsid w:val="00193BBA"/>
    <w:rsid w:val="001A00ED"/>
    <w:rsid w:val="001B3449"/>
    <w:rsid w:val="001D6D02"/>
    <w:rsid w:val="001E4C72"/>
    <w:rsid w:val="001E6137"/>
    <w:rsid w:val="001F45DE"/>
    <w:rsid w:val="002305DA"/>
    <w:rsid w:val="0023414D"/>
    <w:rsid w:val="00237044"/>
    <w:rsid w:val="00253AAC"/>
    <w:rsid w:val="002B2ECA"/>
    <w:rsid w:val="002B37A6"/>
    <w:rsid w:val="002B3826"/>
    <w:rsid w:val="002C634F"/>
    <w:rsid w:val="002F5B16"/>
    <w:rsid w:val="00300DD8"/>
    <w:rsid w:val="00307F3A"/>
    <w:rsid w:val="003213FC"/>
    <w:rsid w:val="00335B8A"/>
    <w:rsid w:val="00336652"/>
    <w:rsid w:val="00381453"/>
    <w:rsid w:val="003B2617"/>
    <w:rsid w:val="003C03A0"/>
    <w:rsid w:val="003E0C40"/>
    <w:rsid w:val="003E795E"/>
    <w:rsid w:val="004000BD"/>
    <w:rsid w:val="00435BDE"/>
    <w:rsid w:val="00473D33"/>
    <w:rsid w:val="004924C3"/>
    <w:rsid w:val="004B127F"/>
    <w:rsid w:val="005337D8"/>
    <w:rsid w:val="0053521B"/>
    <w:rsid w:val="005452B7"/>
    <w:rsid w:val="00554A2D"/>
    <w:rsid w:val="00572788"/>
    <w:rsid w:val="00581302"/>
    <w:rsid w:val="005E75BE"/>
    <w:rsid w:val="0060072A"/>
    <w:rsid w:val="00611F72"/>
    <w:rsid w:val="006472E1"/>
    <w:rsid w:val="006629B1"/>
    <w:rsid w:val="00683721"/>
    <w:rsid w:val="006C08FF"/>
    <w:rsid w:val="006D670D"/>
    <w:rsid w:val="006E4285"/>
    <w:rsid w:val="006E4A23"/>
    <w:rsid w:val="00740B59"/>
    <w:rsid w:val="007444B5"/>
    <w:rsid w:val="007617CB"/>
    <w:rsid w:val="00761FB5"/>
    <w:rsid w:val="00774010"/>
    <w:rsid w:val="00786488"/>
    <w:rsid w:val="007A3B39"/>
    <w:rsid w:val="007B09B6"/>
    <w:rsid w:val="007B0AE3"/>
    <w:rsid w:val="007E50D1"/>
    <w:rsid w:val="00824305"/>
    <w:rsid w:val="00824527"/>
    <w:rsid w:val="00826B84"/>
    <w:rsid w:val="008305A4"/>
    <w:rsid w:val="00853701"/>
    <w:rsid w:val="0086316D"/>
    <w:rsid w:val="0088145B"/>
    <w:rsid w:val="008A05F7"/>
    <w:rsid w:val="008A48C0"/>
    <w:rsid w:val="008C26B7"/>
    <w:rsid w:val="008C4D53"/>
    <w:rsid w:val="008D2A20"/>
    <w:rsid w:val="008E3C02"/>
    <w:rsid w:val="008F4038"/>
    <w:rsid w:val="0091470D"/>
    <w:rsid w:val="00920AFA"/>
    <w:rsid w:val="0097164B"/>
    <w:rsid w:val="009A403C"/>
    <w:rsid w:val="00A00C3D"/>
    <w:rsid w:val="00A0676D"/>
    <w:rsid w:val="00A15432"/>
    <w:rsid w:val="00A22203"/>
    <w:rsid w:val="00A2687E"/>
    <w:rsid w:val="00A27947"/>
    <w:rsid w:val="00A57ACA"/>
    <w:rsid w:val="00A96EC9"/>
    <w:rsid w:val="00AA16FB"/>
    <w:rsid w:val="00AB38D9"/>
    <w:rsid w:val="00B26628"/>
    <w:rsid w:val="00B82740"/>
    <w:rsid w:val="00BA6D42"/>
    <w:rsid w:val="00BB128A"/>
    <w:rsid w:val="00C26509"/>
    <w:rsid w:val="00C34E40"/>
    <w:rsid w:val="00C375E2"/>
    <w:rsid w:val="00C469B9"/>
    <w:rsid w:val="00C512E1"/>
    <w:rsid w:val="00C836DB"/>
    <w:rsid w:val="00C96504"/>
    <w:rsid w:val="00CA05DF"/>
    <w:rsid w:val="00CD5976"/>
    <w:rsid w:val="00CF4211"/>
    <w:rsid w:val="00D81579"/>
    <w:rsid w:val="00D8459C"/>
    <w:rsid w:val="00DB3A03"/>
    <w:rsid w:val="00DC05F7"/>
    <w:rsid w:val="00DC5809"/>
    <w:rsid w:val="00DC7A7E"/>
    <w:rsid w:val="00DE3E4F"/>
    <w:rsid w:val="00DF03FF"/>
    <w:rsid w:val="00E010E4"/>
    <w:rsid w:val="00E458D9"/>
    <w:rsid w:val="00E766AA"/>
    <w:rsid w:val="00E77660"/>
    <w:rsid w:val="00E936DB"/>
    <w:rsid w:val="00EC091A"/>
    <w:rsid w:val="00EC3D42"/>
    <w:rsid w:val="00EE361A"/>
    <w:rsid w:val="00EE532C"/>
    <w:rsid w:val="00F118E7"/>
    <w:rsid w:val="00F26C91"/>
    <w:rsid w:val="00F87986"/>
    <w:rsid w:val="00F90B46"/>
    <w:rsid w:val="00F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7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721"/>
  </w:style>
  <w:style w:type="paragraph" w:styleId="Fuzeile">
    <w:name w:val="footer"/>
    <w:basedOn w:val="Standard"/>
    <w:link w:val="FuzeileZchn"/>
    <w:uiPriority w:val="99"/>
    <w:unhideWhenUsed/>
    <w:rsid w:val="0068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721"/>
  </w:style>
  <w:style w:type="paragraph" w:styleId="Listenabsatz">
    <w:name w:val="List Paragraph"/>
    <w:basedOn w:val="Standard"/>
    <w:uiPriority w:val="34"/>
    <w:qFormat/>
    <w:rsid w:val="006837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72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8372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2F5B16"/>
    <w:rPr>
      <w:color w:val="954F72" w:themeColor="followedHyperlink"/>
      <w:u w:val="single"/>
    </w:rPr>
  </w:style>
  <w:style w:type="table" w:styleId="Tabellengitternetz">
    <w:name w:val="Table Grid"/>
    <w:basedOn w:val="NormaleTabelle"/>
    <w:uiPriority w:val="39"/>
    <w:rsid w:val="0030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gitternetz"/>
    <w:uiPriority w:val="39"/>
    <w:rsid w:val="00CD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trum-oekumene.de/de/themen-materialien/nachhaltige-entwicklung-und-gerechtigkeit/globales-lern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showcase/8321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imaboo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Dawin, Wolfram</dc:creator>
  <cp:lastModifiedBy>Beate</cp:lastModifiedBy>
  <cp:revision>9</cp:revision>
  <dcterms:created xsi:type="dcterms:W3CDTF">2022-02-18T10:22:00Z</dcterms:created>
  <dcterms:modified xsi:type="dcterms:W3CDTF">2022-02-20T11:25:00Z</dcterms:modified>
</cp:coreProperties>
</file>